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C117B" w14:textId="79A4FED9" w:rsidR="007B48BC" w:rsidRPr="00CF761B" w:rsidRDefault="007B48BC" w:rsidP="0088055F">
      <w:pPr>
        <w:pStyle w:val="Heading1"/>
        <w:keepNext w:val="0"/>
        <w:spacing w:before="0" w:after="0"/>
        <w:rPr>
          <w:rFonts w:ascii="Source Sans Pro" w:eastAsia="Arial" w:hAnsi="Source Sans Pro"/>
          <w:sz w:val="24"/>
          <w:szCs w:val="24"/>
        </w:rPr>
      </w:pPr>
      <w:bookmarkStart w:id="0" w:name="_Toc460923969"/>
      <w:r w:rsidRPr="00CF761B">
        <w:rPr>
          <w:rFonts w:ascii="Source Sans Pro" w:eastAsia="Arial" w:hAnsi="Source Sans Pro"/>
          <w:sz w:val="24"/>
          <w:szCs w:val="24"/>
        </w:rPr>
        <w:t>Health Impact Checklist</w:t>
      </w:r>
      <w:bookmarkEnd w:id="0"/>
      <w:r w:rsidRPr="00CF761B">
        <w:rPr>
          <w:rFonts w:ascii="Source Sans Pro" w:eastAsia="Arial" w:hAnsi="Source Sans Pro"/>
          <w:sz w:val="24"/>
          <w:szCs w:val="24"/>
        </w:rPr>
        <w:t xml:space="preserve"> </w:t>
      </w:r>
    </w:p>
    <w:p w14:paraId="63F6D1F0" w14:textId="77777777" w:rsidR="007A1529" w:rsidRPr="00CF761B" w:rsidRDefault="007A1529" w:rsidP="0088055F">
      <w:pPr>
        <w:pStyle w:val="Header"/>
        <w:rPr>
          <w:rFonts w:ascii="Source Sans Pro" w:eastAsia="Arial" w:hAnsi="Source Sans Pro" w:cs="Arial"/>
        </w:rPr>
      </w:pPr>
    </w:p>
    <w:p w14:paraId="6B184DDA" w14:textId="39BB33A9" w:rsidR="57AEF160" w:rsidRPr="00CF761B" w:rsidRDefault="57AEF160" w:rsidP="793402D7">
      <w:pPr>
        <w:rPr>
          <w:rFonts w:ascii="Source Sans Pro" w:eastAsia="Calibri" w:hAnsi="Source Sans Pro" w:cs="Calibri"/>
          <w:sz w:val="28"/>
          <w:szCs w:val="28"/>
          <w:lang w:val="en-US"/>
        </w:rPr>
      </w:pPr>
      <w:r w:rsidRPr="00CF761B">
        <w:rPr>
          <w:rFonts w:ascii="Source Sans Pro" w:eastAsia="Calibri" w:hAnsi="Source Sans Pro" w:cs="Calibri"/>
          <w:b/>
          <w:bCs/>
          <w:sz w:val="28"/>
          <w:szCs w:val="28"/>
        </w:rPr>
        <w:t>Document purpose</w:t>
      </w:r>
    </w:p>
    <w:p w14:paraId="174D1210" w14:textId="550A0AC5" w:rsidR="57AEF160" w:rsidRPr="00CF761B" w:rsidRDefault="57AEF160" w:rsidP="3081BF02">
      <w:pPr>
        <w:rPr>
          <w:rFonts w:ascii="Source Sans Pro" w:eastAsia="Arial" w:hAnsi="Source Sans Pro" w:cs="Arial"/>
          <w:sz w:val="24"/>
          <w:szCs w:val="24"/>
        </w:rPr>
      </w:pPr>
      <w:r w:rsidRPr="00CF761B">
        <w:rPr>
          <w:rFonts w:ascii="Source Sans Pro" w:eastAsia="Arial" w:hAnsi="Source Sans Pro" w:cs="Arial"/>
          <w:sz w:val="24"/>
          <w:szCs w:val="24"/>
        </w:rPr>
        <w:t>This document is intended to be used</w:t>
      </w:r>
      <w:r w:rsidR="1DB7CE43" w:rsidRPr="00CF761B">
        <w:rPr>
          <w:rFonts w:ascii="Source Sans Pro" w:eastAsia="Arial" w:hAnsi="Source Sans Pro" w:cs="Arial"/>
          <w:sz w:val="24"/>
          <w:szCs w:val="24"/>
        </w:rPr>
        <w:t xml:space="preserve"> </w:t>
      </w:r>
      <w:r w:rsidRPr="00CF761B">
        <w:rPr>
          <w:rFonts w:ascii="Source Sans Pro" w:eastAsia="Arial" w:hAnsi="Source Sans Pro" w:cs="Arial"/>
          <w:sz w:val="24"/>
          <w:szCs w:val="24"/>
        </w:rPr>
        <w:t>to support the identification of impacts during a stakeholder workshop</w:t>
      </w:r>
      <w:r w:rsidR="5C9D79DB" w:rsidRPr="00CF761B">
        <w:rPr>
          <w:rFonts w:ascii="Source Sans Pro" w:eastAsia="Arial" w:hAnsi="Source Sans Pro" w:cs="Arial"/>
          <w:sz w:val="24"/>
          <w:szCs w:val="24"/>
        </w:rPr>
        <w:t xml:space="preserve"> (step 3 of the HIA process)</w:t>
      </w:r>
      <w:r w:rsidR="032F0D23" w:rsidRPr="00CF761B">
        <w:rPr>
          <w:rFonts w:ascii="Source Sans Pro" w:eastAsia="Arial" w:hAnsi="Source Sans Pro" w:cs="Arial"/>
          <w:sz w:val="24"/>
          <w:szCs w:val="24"/>
        </w:rPr>
        <w:t>.</w:t>
      </w:r>
      <w:r w:rsidR="7899581E" w:rsidRPr="00CF761B">
        <w:rPr>
          <w:rFonts w:ascii="Source Sans Pro" w:eastAsia="Arial" w:hAnsi="Source Sans Pro" w:cs="Arial"/>
          <w:sz w:val="24"/>
          <w:szCs w:val="24"/>
        </w:rPr>
        <w:t xml:space="preserve"> It can also be used as part of the screening step to consider whether to undertake a HIA.</w:t>
      </w:r>
    </w:p>
    <w:p w14:paraId="0C4515BE" w14:textId="35509D49" w:rsidR="2A3672A2" w:rsidRPr="00CF761B" w:rsidRDefault="2A3672A2" w:rsidP="2A3672A2">
      <w:pPr>
        <w:rPr>
          <w:rFonts w:ascii="Source Sans Pro" w:eastAsia="Arial" w:hAnsi="Source Sans Pro" w:cs="Arial"/>
          <w:sz w:val="24"/>
          <w:szCs w:val="24"/>
        </w:rPr>
      </w:pPr>
    </w:p>
    <w:p w14:paraId="23103085" w14:textId="79CB6AB8" w:rsidR="1811B0A3" w:rsidRPr="00CF761B" w:rsidRDefault="1811B0A3" w:rsidP="793402D7">
      <w:pPr>
        <w:rPr>
          <w:rFonts w:ascii="Source Sans Pro" w:eastAsia="Calibri" w:hAnsi="Source Sans Pro" w:cs="Calibri"/>
          <w:sz w:val="28"/>
          <w:szCs w:val="28"/>
        </w:rPr>
      </w:pPr>
      <w:r w:rsidRPr="00CF761B">
        <w:rPr>
          <w:rFonts w:ascii="Source Sans Pro" w:eastAsia="Calibri" w:hAnsi="Source Sans Pro" w:cs="Calibri"/>
          <w:b/>
          <w:bCs/>
          <w:sz w:val="28"/>
          <w:szCs w:val="28"/>
        </w:rPr>
        <w:t>Key notes</w:t>
      </w:r>
    </w:p>
    <w:p w14:paraId="259FE0B2" w14:textId="25C8F880" w:rsidR="1811B0A3" w:rsidRPr="00CF761B" w:rsidRDefault="1811B0A3" w:rsidP="793402D7">
      <w:pPr>
        <w:rPr>
          <w:rFonts w:ascii="Source Sans Pro" w:eastAsia="Arial" w:hAnsi="Source Sans Pro" w:cs="Arial"/>
          <w:sz w:val="24"/>
          <w:szCs w:val="24"/>
        </w:rPr>
      </w:pPr>
      <w:r w:rsidRPr="00CF761B">
        <w:rPr>
          <w:rFonts w:ascii="Source Sans Pro" w:eastAsia="Arial" w:hAnsi="Source Sans Pro" w:cs="Arial"/>
          <w:sz w:val="24"/>
          <w:szCs w:val="24"/>
        </w:rPr>
        <w:t>The term ‘health’ is used throughout as umbrella term for physical and mental health. It is recognised that most factors which impact on physical health, may also impact on mental health.</w:t>
      </w:r>
    </w:p>
    <w:p w14:paraId="2968D330" w14:textId="1A796058" w:rsidR="3081BF02" w:rsidRPr="00CF761B" w:rsidRDefault="3081BF02" w:rsidP="3081BF02">
      <w:pPr>
        <w:pStyle w:val="Header"/>
        <w:rPr>
          <w:rFonts w:ascii="Source Sans Pro" w:eastAsia="Arial" w:hAnsi="Source Sans Pro" w:cs="Arial"/>
        </w:rPr>
      </w:pPr>
    </w:p>
    <w:p w14:paraId="29010A7C" w14:textId="382A35AA" w:rsidR="0896E56F" w:rsidRPr="00CF761B" w:rsidRDefault="0896E56F" w:rsidP="08886889">
      <w:pPr>
        <w:pStyle w:val="Header"/>
        <w:rPr>
          <w:rFonts w:ascii="Source Sans Pro" w:eastAsia="Arial" w:hAnsi="Source Sans Pro" w:cs="Arial"/>
          <w:b/>
          <w:bCs/>
        </w:rPr>
      </w:pPr>
      <w:r w:rsidRPr="00CF761B">
        <w:rPr>
          <w:rFonts w:ascii="Source Sans Pro" w:eastAsia="Arial" w:hAnsi="Source Sans Pro" w:cs="Arial"/>
          <w:b/>
          <w:bCs/>
        </w:rPr>
        <w:t>Introduction</w:t>
      </w:r>
    </w:p>
    <w:p w14:paraId="14339CBF" w14:textId="624F715D" w:rsidR="08886889" w:rsidRPr="00CF761B" w:rsidRDefault="08886889" w:rsidP="08886889">
      <w:pPr>
        <w:pStyle w:val="Header"/>
        <w:rPr>
          <w:rFonts w:ascii="Source Sans Pro" w:eastAsia="Arial" w:hAnsi="Source Sans Pro" w:cs="Arial"/>
        </w:rPr>
      </w:pPr>
    </w:p>
    <w:p w14:paraId="6DAC549F" w14:textId="632BFF6D" w:rsidR="009B6FEF" w:rsidRPr="00CF761B" w:rsidRDefault="007A1529" w:rsidP="0088055F">
      <w:pPr>
        <w:pStyle w:val="Header"/>
        <w:rPr>
          <w:rFonts w:ascii="Source Sans Pro" w:eastAsia="Arial" w:hAnsi="Source Sans Pro" w:cs="Arial"/>
        </w:rPr>
      </w:pPr>
      <w:r w:rsidRPr="00CF761B">
        <w:rPr>
          <w:rFonts w:ascii="Source Sans Pro" w:eastAsia="Arial" w:hAnsi="Source Sans Pro" w:cs="Arial"/>
        </w:rPr>
        <w:t>U</w:t>
      </w:r>
      <w:r w:rsidR="009B6FEF" w:rsidRPr="00CF761B">
        <w:rPr>
          <w:rFonts w:ascii="Source Sans Pro" w:eastAsia="Arial" w:hAnsi="Source Sans Pro" w:cs="Arial"/>
        </w:rPr>
        <w:t xml:space="preserve">se the questions and table below to guide a conversation with stakeholders to identify </w:t>
      </w:r>
      <w:r w:rsidR="59C9ACA1" w:rsidRPr="00CF761B">
        <w:rPr>
          <w:rFonts w:ascii="Source Sans Pro" w:eastAsia="Arial" w:hAnsi="Source Sans Pro" w:cs="Arial"/>
        </w:rPr>
        <w:t xml:space="preserve">potential </w:t>
      </w:r>
      <w:r w:rsidR="009B6FEF" w:rsidRPr="00CF761B">
        <w:rPr>
          <w:rFonts w:ascii="Source Sans Pro" w:eastAsia="Arial" w:hAnsi="Source Sans Pro" w:cs="Arial"/>
        </w:rPr>
        <w:t>impacts.  Note that the list is not exhaustive and other relevant information, groups and determinants can be added and discussed.</w:t>
      </w:r>
      <w:r w:rsidR="002B6198" w:rsidRPr="00CF761B">
        <w:rPr>
          <w:rFonts w:ascii="Source Sans Pro" w:eastAsia="Arial" w:hAnsi="Source Sans Pro" w:cs="Arial"/>
        </w:rPr>
        <w:t xml:space="preserve"> </w:t>
      </w:r>
    </w:p>
    <w:p w14:paraId="5D59B739" w14:textId="528056B6" w:rsidR="009B6FEF" w:rsidRPr="00CF761B" w:rsidRDefault="009B6FEF" w:rsidP="0088055F">
      <w:pPr>
        <w:pStyle w:val="Header"/>
        <w:rPr>
          <w:rFonts w:ascii="Source Sans Pro" w:eastAsia="Arial" w:hAnsi="Source Sans Pro" w:cs="Arial"/>
        </w:rPr>
      </w:pPr>
    </w:p>
    <w:p w14:paraId="141919A9" w14:textId="0E251E67" w:rsidR="1AA05BCF" w:rsidRPr="00CF761B" w:rsidRDefault="1AA05BCF" w:rsidP="0088055F">
      <w:pPr>
        <w:pStyle w:val="Header"/>
        <w:rPr>
          <w:rFonts w:ascii="Source Sans Pro" w:eastAsia="Arial" w:hAnsi="Source Sans Pro" w:cs="Arial"/>
        </w:rPr>
      </w:pPr>
      <w:r w:rsidRPr="00CF761B">
        <w:rPr>
          <w:rFonts w:ascii="Source Sans Pro" w:eastAsia="Arial" w:hAnsi="Source Sans Pro" w:cs="Arial"/>
        </w:rPr>
        <w:t>Before working through this checklist</w:t>
      </w:r>
      <w:r w:rsidR="35ED27ED" w:rsidRPr="00CF761B">
        <w:rPr>
          <w:rFonts w:ascii="Source Sans Pro" w:eastAsia="Arial" w:hAnsi="Source Sans Pro" w:cs="Arial"/>
        </w:rPr>
        <w:t>,</w:t>
      </w:r>
      <w:r w:rsidRPr="00CF761B">
        <w:rPr>
          <w:rFonts w:ascii="Source Sans Pro" w:eastAsia="Arial" w:hAnsi="Source Sans Pro" w:cs="Arial"/>
        </w:rPr>
        <w:t xml:space="preserve"> it can be helpful to have an opening discussion about ‘what will change’ as a result of the proposal. </w:t>
      </w:r>
    </w:p>
    <w:p w14:paraId="4F8A240B" w14:textId="6EE79BFA" w:rsidR="3081BF02" w:rsidRPr="00CF761B" w:rsidRDefault="3081BF02" w:rsidP="793402D7">
      <w:pPr>
        <w:spacing w:after="0" w:line="279" w:lineRule="auto"/>
        <w:rPr>
          <w:rFonts w:ascii="Source Sans Pro" w:eastAsia="Arial" w:hAnsi="Source Sans Pro" w:cs="Arial"/>
        </w:rPr>
      </w:pPr>
    </w:p>
    <w:p w14:paraId="113A3461" w14:textId="34B23481" w:rsidR="62F77FCA" w:rsidRPr="00CF761B" w:rsidRDefault="5E400BC5" w:rsidP="3081BF02">
      <w:pPr>
        <w:rPr>
          <w:rFonts w:ascii="Source Sans Pro" w:eastAsia="Arial" w:hAnsi="Source Sans Pro" w:cs="Arial"/>
          <w:sz w:val="24"/>
          <w:szCs w:val="24"/>
        </w:rPr>
      </w:pPr>
      <w:r w:rsidRPr="00CF761B">
        <w:rPr>
          <w:rFonts w:ascii="Source Sans Pro" w:eastAsia="Arial" w:hAnsi="Source Sans Pro" w:cs="Arial"/>
          <w:sz w:val="24"/>
          <w:szCs w:val="24"/>
        </w:rPr>
        <w:t>Then using the checklist, discuss</w:t>
      </w:r>
      <w:r w:rsidR="62F77FCA" w:rsidRPr="00CF761B">
        <w:rPr>
          <w:rFonts w:ascii="Source Sans Pro" w:eastAsia="Arial" w:hAnsi="Source Sans Pro" w:cs="Arial"/>
          <w:sz w:val="24"/>
          <w:szCs w:val="24"/>
        </w:rPr>
        <w:t xml:space="preserve"> how the groups and health determinants will be </w:t>
      </w:r>
      <w:r w:rsidR="79BFFD4F" w:rsidRPr="00CF761B">
        <w:rPr>
          <w:rFonts w:ascii="Source Sans Pro" w:eastAsia="Arial" w:hAnsi="Source Sans Pro" w:cs="Arial"/>
          <w:sz w:val="24"/>
          <w:szCs w:val="24"/>
        </w:rPr>
        <w:t xml:space="preserve">differentially </w:t>
      </w:r>
      <w:r w:rsidR="62F77FCA" w:rsidRPr="00CF761B">
        <w:rPr>
          <w:rFonts w:ascii="Source Sans Pro" w:eastAsia="Arial" w:hAnsi="Source Sans Pro" w:cs="Arial"/>
          <w:sz w:val="24"/>
          <w:szCs w:val="24"/>
        </w:rPr>
        <w:t>affected by the proposal</w:t>
      </w:r>
      <w:r w:rsidR="61449D58" w:rsidRPr="00CF761B">
        <w:rPr>
          <w:rFonts w:ascii="Source Sans Pro" w:eastAsia="Arial" w:hAnsi="Source Sans Pro" w:cs="Arial"/>
          <w:sz w:val="24"/>
          <w:szCs w:val="24"/>
        </w:rPr>
        <w:t xml:space="preserve"> and </w:t>
      </w:r>
      <w:r w:rsidR="707E0EB8" w:rsidRPr="00CF761B">
        <w:rPr>
          <w:rFonts w:ascii="Source Sans Pro" w:eastAsia="Arial" w:hAnsi="Source Sans Pro" w:cs="Arial"/>
          <w:sz w:val="24"/>
          <w:szCs w:val="24"/>
        </w:rPr>
        <w:t>consider</w:t>
      </w:r>
      <w:r w:rsidR="28D18E47" w:rsidRPr="00CF761B">
        <w:rPr>
          <w:rFonts w:ascii="Source Sans Pro" w:eastAsia="Arial" w:hAnsi="Source Sans Pro" w:cs="Arial"/>
          <w:sz w:val="24"/>
          <w:szCs w:val="24"/>
        </w:rPr>
        <w:t xml:space="preserve"> any</w:t>
      </w:r>
      <w:r w:rsidR="62F77FCA" w:rsidRPr="00CF761B">
        <w:rPr>
          <w:rFonts w:ascii="Source Sans Pro" w:eastAsia="Arial" w:hAnsi="Source Sans Pro" w:cs="Arial"/>
          <w:sz w:val="24"/>
          <w:szCs w:val="24"/>
        </w:rPr>
        <w:t xml:space="preserve"> potential positive, negative and uncertain impacts. There is no need to record</w:t>
      </w:r>
      <w:r w:rsidR="536D73D4" w:rsidRPr="00CF761B">
        <w:rPr>
          <w:rFonts w:ascii="Source Sans Pro" w:eastAsia="Arial" w:hAnsi="Source Sans Pro" w:cs="Arial"/>
          <w:sz w:val="24"/>
          <w:szCs w:val="24"/>
        </w:rPr>
        <w:t xml:space="preserve"> something for every prompt</w:t>
      </w:r>
      <w:r w:rsidR="62F77FCA" w:rsidRPr="00CF761B">
        <w:rPr>
          <w:rFonts w:ascii="Source Sans Pro" w:eastAsia="Arial" w:hAnsi="Source Sans Pro" w:cs="Arial"/>
          <w:sz w:val="24"/>
          <w:szCs w:val="24"/>
        </w:rPr>
        <w:t xml:space="preserve"> if there is no impact.</w:t>
      </w:r>
    </w:p>
    <w:p w14:paraId="23D66EAD" w14:textId="2AA75829" w:rsidR="3081BF02" w:rsidRPr="00CF761B" w:rsidRDefault="3081BF02" w:rsidP="3081BF02">
      <w:pPr>
        <w:pStyle w:val="Header"/>
        <w:rPr>
          <w:rFonts w:ascii="Source Sans Pro" w:eastAsia="Arial" w:hAnsi="Source Sans Pro" w:cs="Arial"/>
        </w:rPr>
      </w:pPr>
    </w:p>
    <w:p w14:paraId="6B2CE24F" w14:textId="18F5729D" w:rsidR="2A3672A2" w:rsidRPr="00CF761B" w:rsidRDefault="15525107" w:rsidP="2A3672A2">
      <w:pPr>
        <w:pStyle w:val="Header"/>
        <w:rPr>
          <w:rFonts w:ascii="Source Sans Pro" w:eastAsia="Arial" w:hAnsi="Source Sans Pro" w:cs="Arial"/>
        </w:rPr>
      </w:pPr>
      <w:r w:rsidRPr="00CF761B">
        <w:rPr>
          <w:rFonts w:ascii="Source Sans Pro" w:eastAsia="Arial" w:hAnsi="Source Sans Pro" w:cs="Arial"/>
        </w:rPr>
        <w:t>Use the supplementary guidance at the end of the document to see how</w:t>
      </w:r>
      <w:r w:rsidR="19737419" w:rsidRPr="00CF761B">
        <w:rPr>
          <w:rFonts w:ascii="Source Sans Pro" w:eastAsia="Arial" w:hAnsi="Source Sans Pro" w:cs="Arial"/>
        </w:rPr>
        <w:t xml:space="preserve"> a Health Impact Assessment (HIA) can support meeting </w:t>
      </w:r>
      <w:r w:rsidR="2AF9DB9A" w:rsidRPr="00CF761B">
        <w:rPr>
          <w:rFonts w:ascii="Source Sans Pro" w:eastAsia="Arial" w:hAnsi="Source Sans Pro" w:cs="Arial"/>
        </w:rPr>
        <w:t xml:space="preserve">the </w:t>
      </w:r>
      <w:r w:rsidR="19737419" w:rsidRPr="00CF761B">
        <w:rPr>
          <w:rFonts w:ascii="Source Sans Pro" w:eastAsia="Arial" w:hAnsi="Source Sans Pro" w:cs="Arial"/>
        </w:rPr>
        <w:t xml:space="preserve">requirements of mandatory </w:t>
      </w:r>
      <w:r w:rsidR="33C18D61" w:rsidRPr="00CF761B">
        <w:rPr>
          <w:rFonts w:ascii="Source Sans Pro" w:eastAsia="Arial" w:hAnsi="Source Sans Pro" w:cs="Arial"/>
        </w:rPr>
        <w:t>duties</w:t>
      </w:r>
      <w:r w:rsidR="7C317CE7" w:rsidRPr="00CF761B">
        <w:rPr>
          <w:rFonts w:ascii="Source Sans Pro" w:eastAsia="Arial" w:hAnsi="Source Sans Pro" w:cs="Arial"/>
        </w:rPr>
        <w:t xml:space="preserve"> and impact assessments</w:t>
      </w:r>
      <w:r w:rsidR="19737419" w:rsidRPr="00CF761B">
        <w:rPr>
          <w:rFonts w:ascii="Source Sans Pro" w:eastAsia="Arial" w:hAnsi="Source Sans Pro" w:cs="Arial"/>
        </w:rPr>
        <w:t xml:space="preserve"> for example </w:t>
      </w:r>
      <w:r w:rsidR="11EA35EC" w:rsidRPr="00CF761B">
        <w:rPr>
          <w:rFonts w:ascii="Source Sans Pro" w:eastAsia="Arial" w:hAnsi="Source Sans Pro" w:cs="Arial"/>
        </w:rPr>
        <w:t xml:space="preserve">the Public Sector Equality Duty </w:t>
      </w:r>
      <w:r w:rsidR="75D484FC" w:rsidRPr="00CF761B">
        <w:rPr>
          <w:rFonts w:ascii="Source Sans Pro" w:eastAsia="Arial" w:hAnsi="Source Sans Pro" w:cs="Arial"/>
        </w:rPr>
        <w:t>and/</w:t>
      </w:r>
      <w:r w:rsidR="11EA35EC" w:rsidRPr="00CF761B">
        <w:rPr>
          <w:rFonts w:ascii="Source Sans Pro" w:eastAsia="Arial" w:hAnsi="Source Sans Pro" w:cs="Arial"/>
        </w:rPr>
        <w:t>or</w:t>
      </w:r>
      <w:r w:rsidR="19737419" w:rsidRPr="00CF761B">
        <w:rPr>
          <w:rFonts w:ascii="Source Sans Pro" w:eastAsia="Arial" w:hAnsi="Source Sans Pro" w:cs="Arial"/>
        </w:rPr>
        <w:t xml:space="preserve"> Fairer Scotland Duty</w:t>
      </w:r>
      <w:r w:rsidR="05110E2E" w:rsidRPr="00CF761B">
        <w:rPr>
          <w:rFonts w:ascii="Source Sans Pro" w:eastAsia="Arial" w:hAnsi="Source Sans Pro" w:cs="Arial"/>
        </w:rPr>
        <w:t>.</w:t>
      </w:r>
    </w:p>
    <w:p w14:paraId="7FF01CDE" w14:textId="05C6204D" w:rsidR="32D02EFC" w:rsidRPr="00CF761B" w:rsidRDefault="32D02EFC" w:rsidP="0088055F">
      <w:pPr>
        <w:pStyle w:val="Header"/>
        <w:rPr>
          <w:rFonts w:ascii="Source Sans Pro" w:eastAsia="Arial" w:hAnsi="Source Sans Pro" w:cs="Arial"/>
        </w:rPr>
      </w:pPr>
    </w:p>
    <w:p w14:paraId="2CCBF6BC" w14:textId="61F0A322" w:rsidR="009B6FEF" w:rsidRPr="00CF761B" w:rsidRDefault="009B6FEF" w:rsidP="0088055F">
      <w:pPr>
        <w:pStyle w:val="Header"/>
        <w:rPr>
          <w:rFonts w:ascii="Source Sans Pro" w:eastAsia="Arial" w:hAnsi="Source Sans Pro" w:cs="Arial"/>
          <w:b/>
          <w:bCs/>
        </w:rPr>
      </w:pPr>
      <w:r w:rsidRPr="00CF761B">
        <w:rPr>
          <w:rFonts w:ascii="Source Sans Pro" w:eastAsia="Arial" w:hAnsi="Source Sans Pro" w:cs="Arial"/>
          <w:b/>
          <w:bCs/>
        </w:rPr>
        <w:t>Population Groups</w:t>
      </w:r>
    </w:p>
    <w:p w14:paraId="55D6F007" w14:textId="5D6FB2A5" w:rsidR="009B6FEF" w:rsidRPr="00CF761B" w:rsidRDefault="009B6FEF" w:rsidP="0088055F">
      <w:pPr>
        <w:pStyle w:val="Header"/>
        <w:rPr>
          <w:rFonts w:ascii="Source Sans Pro" w:eastAsia="Arial" w:hAnsi="Source Sans Pro" w:cs="Arial"/>
        </w:rPr>
      </w:pPr>
      <w:r w:rsidRPr="00CF761B">
        <w:rPr>
          <w:rFonts w:ascii="Source Sans Pro" w:eastAsia="Arial" w:hAnsi="Source Sans Pro" w:cs="Arial"/>
        </w:rPr>
        <w:t xml:space="preserve"> </w:t>
      </w:r>
    </w:p>
    <w:p w14:paraId="5683AED0" w14:textId="581E9D17" w:rsidR="007A1529" w:rsidRPr="00CF761B" w:rsidRDefault="009B6FEF" w:rsidP="0088055F">
      <w:pPr>
        <w:pStyle w:val="Header"/>
        <w:tabs>
          <w:tab w:val="clear" w:pos="4153"/>
          <w:tab w:val="clear" w:pos="8306"/>
        </w:tabs>
        <w:rPr>
          <w:rFonts w:ascii="Source Sans Pro" w:eastAsia="Arial" w:hAnsi="Source Sans Pro" w:cs="Arial"/>
        </w:rPr>
      </w:pPr>
      <w:r w:rsidRPr="00CF761B">
        <w:rPr>
          <w:rFonts w:ascii="Source Sans Pro" w:eastAsia="Arial" w:hAnsi="Source Sans Pro" w:cs="Arial"/>
        </w:rPr>
        <w:t>Q1.</w:t>
      </w:r>
      <w:r w:rsidR="7A2015CD" w:rsidRPr="00CF761B">
        <w:rPr>
          <w:rFonts w:ascii="Source Sans Pro" w:eastAsia="Arial" w:hAnsi="Source Sans Pro" w:cs="Arial"/>
        </w:rPr>
        <w:t xml:space="preserve"> </w:t>
      </w:r>
      <w:r w:rsidRPr="00CF761B">
        <w:rPr>
          <w:rFonts w:ascii="Source Sans Pro" w:hAnsi="Source Sans Pro"/>
        </w:rPr>
        <w:tab/>
      </w:r>
      <w:r w:rsidRPr="00CF761B">
        <w:rPr>
          <w:rFonts w:ascii="Source Sans Pro" w:hAnsi="Source Sans Pro"/>
        </w:rPr>
        <w:tab/>
      </w:r>
      <w:r w:rsidRPr="00CF761B">
        <w:rPr>
          <w:rFonts w:ascii="Source Sans Pro" w:eastAsia="Arial" w:hAnsi="Source Sans Pro" w:cs="Arial"/>
        </w:rPr>
        <w:t>Wh</w:t>
      </w:r>
      <w:r w:rsidR="27EF9BC2" w:rsidRPr="00CF761B">
        <w:rPr>
          <w:rFonts w:ascii="Source Sans Pro" w:eastAsia="Arial" w:hAnsi="Source Sans Pro" w:cs="Arial"/>
        </w:rPr>
        <w:t>o</w:t>
      </w:r>
      <w:r w:rsidRPr="00CF761B">
        <w:rPr>
          <w:rFonts w:ascii="Source Sans Pro" w:eastAsia="Arial" w:hAnsi="Source Sans Pro" w:cs="Arial"/>
        </w:rPr>
        <w:t xml:space="preserve"> might be affected by the proposal? </w:t>
      </w:r>
    </w:p>
    <w:p w14:paraId="7CC26CC8" w14:textId="77777777" w:rsidR="007A1529" w:rsidRPr="00CF761B" w:rsidRDefault="007A1529" w:rsidP="0088055F">
      <w:pPr>
        <w:pStyle w:val="Header"/>
        <w:tabs>
          <w:tab w:val="clear" w:pos="4153"/>
          <w:tab w:val="clear" w:pos="8306"/>
        </w:tabs>
        <w:rPr>
          <w:rFonts w:ascii="Source Sans Pro" w:eastAsia="Arial" w:hAnsi="Source Sans Pro" w:cs="Arial"/>
        </w:rPr>
      </w:pPr>
    </w:p>
    <w:p w14:paraId="4519901B" w14:textId="1041340D" w:rsidR="00BC43C0" w:rsidRPr="00CF761B" w:rsidRDefault="1CDCDBE0" w:rsidP="793402D7">
      <w:pPr>
        <w:pStyle w:val="Header"/>
        <w:tabs>
          <w:tab w:val="clear" w:pos="4153"/>
          <w:tab w:val="clear" w:pos="8306"/>
        </w:tabs>
        <w:ind w:firstLine="450"/>
        <w:rPr>
          <w:rFonts w:ascii="Source Sans Pro" w:eastAsia="Arial" w:hAnsi="Source Sans Pro" w:cs="Arial"/>
          <w:i/>
          <w:iCs/>
        </w:rPr>
      </w:pPr>
      <w:r w:rsidRPr="00CF761B">
        <w:rPr>
          <w:rFonts w:ascii="Source Sans Pro" w:eastAsia="Arial" w:hAnsi="Source Sans Pro" w:cs="Arial"/>
          <w:i/>
          <w:iCs/>
        </w:rPr>
        <w:t>Th</w:t>
      </w:r>
      <w:r w:rsidR="70C1FAD1" w:rsidRPr="00CF761B">
        <w:rPr>
          <w:rFonts w:ascii="Source Sans Pro" w:eastAsia="Arial" w:hAnsi="Source Sans Pro" w:cs="Arial"/>
          <w:i/>
          <w:iCs/>
        </w:rPr>
        <w:t xml:space="preserve">ink </w:t>
      </w:r>
      <w:r w:rsidRPr="00CF761B">
        <w:rPr>
          <w:rFonts w:ascii="Source Sans Pro" w:eastAsia="Arial" w:hAnsi="Source Sans Pro" w:cs="Arial"/>
          <w:i/>
          <w:iCs/>
        </w:rPr>
        <w:t xml:space="preserve">about the roles that people may have </w:t>
      </w:r>
      <w:r w:rsidR="391C50FA" w:rsidRPr="00CF761B">
        <w:rPr>
          <w:rFonts w:ascii="Source Sans Pro" w:eastAsia="Arial" w:hAnsi="Source Sans Pro" w:cs="Arial"/>
          <w:i/>
          <w:iCs/>
        </w:rPr>
        <w:t xml:space="preserve">that are </w:t>
      </w:r>
      <w:r w:rsidRPr="00CF761B">
        <w:rPr>
          <w:rFonts w:ascii="Source Sans Pro" w:eastAsia="Arial" w:hAnsi="Source Sans Pro" w:cs="Arial"/>
          <w:i/>
          <w:iCs/>
        </w:rPr>
        <w:t>relevant to the proposal</w:t>
      </w:r>
      <w:r w:rsidR="00BC43C0" w:rsidRPr="00CF761B">
        <w:rPr>
          <w:rFonts w:ascii="Source Sans Pro" w:eastAsia="Arial" w:hAnsi="Source Sans Pro" w:cs="Arial"/>
          <w:i/>
          <w:iCs/>
        </w:rPr>
        <w:t>.</w:t>
      </w:r>
    </w:p>
    <w:p w14:paraId="50D3FEDA" w14:textId="47164B9F" w:rsidR="00BC43C0" w:rsidRPr="00CF761B" w:rsidRDefault="00BC43C0" w:rsidP="793402D7">
      <w:pPr>
        <w:pStyle w:val="Header"/>
        <w:tabs>
          <w:tab w:val="clear" w:pos="4153"/>
          <w:tab w:val="clear" w:pos="8306"/>
        </w:tabs>
        <w:ind w:left="450"/>
        <w:rPr>
          <w:rFonts w:ascii="Source Sans Pro" w:eastAsia="Arial" w:hAnsi="Source Sans Pro" w:cs="Arial"/>
          <w:i/>
          <w:iCs/>
        </w:rPr>
      </w:pPr>
      <w:r w:rsidRPr="00CF761B">
        <w:rPr>
          <w:rFonts w:ascii="Source Sans Pro" w:eastAsia="Arial" w:hAnsi="Source Sans Pro" w:cs="Arial"/>
          <w:i/>
          <w:iCs/>
        </w:rPr>
        <w:t>For example:</w:t>
      </w:r>
    </w:p>
    <w:p w14:paraId="737E22BB" w14:textId="77777777" w:rsidR="00BC43C0" w:rsidRPr="00CF761B" w:rsidRDefault="00BC43C0" w:rsidP="793402D7">
      <w:pPr>
        <w:pStyle w:val="Header"/>
        <w:numPr>
          <w:ilvl w:val="0"/>
          <w:numId w:val="1"/>
        </w:numPr>
        <w:tabs>
          <w:tab w:val="clear" w:pos="4153"/>
          <w:tab w:val="clear" w:pos="8306"/>
        </w:tabs>
        <w:rPr>
          <w:rFonts w:ascii="Source Sans Pro" w:eastAsia="Arial" w:hAnsi="Source Sans Pro" w:cs="Arial"/>
          <w:i/>
          <w:iCs/>
        </w:rPr>
      </w:pPr>
      <w:r w:rsidRPr="00CF761B">
        <w:rPr>
          <w:rFonts w:ascii="Source Sans Pro" w:eastAsia="Arial" w:hAnsi="Source Sans Pro" w:cs="Arial"/>
          <w:i/>
          <w:iCs/>
        </w:rPr>
        <w:t>A</w:t>
      </w:r>
      <w:r w:rsidR="1CDCDBE0" w:rsidRPr="00CF761B">
        <w:rPr>
          <w:rFonts w:ascii="Source Sans Pro" w:eastAsia="Arial" w:hAnsi="Source Sans Pro" w:cs="Arial"/>
          <w:i/>
          <w:iCs/>
        </w:rPr>
        <w:t xml:space="preserve"> healthcare proposal may affect patients, staff, visitors</w:t>
      </w:r>
    </w:p>
    <w:p w14:paraId="294C07D1" w14:textId="77777777" w:rsidR="00BC43C0" w:rsidRPr="00CF761B" w:rsidRDefault="00BC43C0" w:rsidP="793402D7">
      <w:pPr>
        <w:pStyle w:val="Header"/>
        <w:numPr>
          <w:ilvl w:val="0"/>
          <w:numId w:val="1"/>
        </w:numPr>
        <w:tabs>
          <w:tab w:val="clear" w:pos="4153"/>
          <w:tab w:val="clear" w:pos="8306"/>
        </w:tabs>
        <w:rPr>
          <w:rFonts w:ascii="Source Sans Pro" w:eastAsia="Arial" w:hAnsi="Source Sans Pro" w:cs="Arial"/>
          <w:i/>
          <w:iCs/>
        </w:rPr>
      </w:pPr>
      <w:r w:rsidRPr="00CF761B">
        <w:rPr>
          <w:rFonts w:ascii="Source Sans Pro" w:eastAsia="Arial" w:hAnsi="Source Sans Pro" w:cs="Arial"/>
          <w:i/>
          <w:iCs/>
        </w:rPr>
        <w:t>A</w:t>
      </w:r>
      <w:r w:rsidR="1CDCDBE0" w:rsidRPr="00CF761B">
        <w:rPr>
          <w:rFonts w:ascii="Source Sans Pro" w:eastAsia="Arial" w:hAnsi="Source Sans Pro" w:cs="Arial"/>
          <w:i/>
          <w:iCs/>
        </w:rPr>
        <w:t xml:space="preserve"> housing development may affect people who move into new housing, peop</w:t>
      </w:r>
      <w:r w:rsidR="203A2E85" w:rsidRPr="00CF761B">
        <w:rPr>
          <w:rFonts w:ascii="Source Sans Pro" w:eastAsia="Arial" w:hAnsi="Source Sans Pro" w:cs="Arial"/>
          <w:i/>
          <w:iCs/>
        </w:rPr>
        <w:t>le already living nearby, workers employed on the site and others</w:t>
      </w:r>
    </w:p>
    <w:p w14:paraId="146E10C6" w14:textId="4A34B404" w:rsidR="00CA31CA" w:rsidRPr="00CF761B" w:rsidRDefault="00BC43C0" w:rsidP="793402D7">
      <w:pPr>
        <w:pStyle w:val="Header"/>
        <w:numPr>
          <w:ilvl w:val="0"/>
          <w:numId w:val="1"/>
        </w:numPr>
        <w:tabs>
          <w:tab w:val="clear" w:pos="4153"/>
          <w:tab w:val="clear" w:pos="8306"/>
        </w:tabs>
        <w:rPr>
          <w:rFonts w:ascii="Source Sans Pro" w:eastAsia="Arial" w:hAnsi="Source Sans Pro" w:cs="Arial"/>
          <w:i/>
          <w:iCs/>
        </w:rPr>
      </w:pPr>
      <w:r w:rsidRPr="00CF761B">
        <w:rPr>
          <w:rFonts w:ascii="Source Sans Pro" w:eastAsia="Arial" w:hAnsi="Source Sans Pro" w:cs="Arial"/>
          <w:i/>
          <w:iCs/>
        </w:rPr>
        <w:t>A</w:t>
      </w:r>
      <w:r w:rsidR="67DB366A" w:rsidRPr="00CF761B">
        <w:rPr>
          <w:rFonts w:ascii="Source Sans Pro" w:eastAsia="Arial" w:hAnsi="Source Sans Pro" w:cs="Arial"/>
          <w:i/>
          <w:iCs/>
        </w:rPr>
        <w:t xml:space="preserve"> transport proposal may affect people using different transport modes</w:t>
      </w:r>
      <w:r w:rsidR="007A1529" w:rsidRPr="00CF761B">
        <w:rPr>
          <w:rFonts w:ascii="Source Sans Pro" w:eastAsia="Arial" w:hAnsi="Source Sans Pro" w:cs="Arial"/>
          <w:i/>
          <w:iCs/>
        </w:rPr>
        <w:t>.</w:t>
      </w:r>
    </w:p>
    <w:p w14:paraId="01F1E225" w14:textId="77777777" w:rsidR="00CA31CA" w:rsidRPr="00CF761B" w:rsidRDefault="00CA31CA" w:rsidP="0088055F">
      <w:pPr>
        <w:pStyle w:val="Header"/>
        <w:tabs>
          <w:tab w:val="clear" w:pos="4153"/>
          <w:tab w:val="clear" w:pos="8306"/>
        </w:tabs>
        <w:rPr>
          <w:rFonts w:ascii="Source Sans Pro" w:eastAsia="Arial" w:hAnsi="Source Sans Pro" w:cs="Arial"/>
        </w:rPr>
      </w:pPr>
    </w:p>
    <w:p w14:paraId="37FDC901" w14:textId="09B917EC" w:rsidR="00241273" w:rsidRPr="00CF761B" w:rsidRDefault="00241273" w:rsidP="793402D7">
      <w:pPr>
        <w:pStyle w:val="Header"/>
        <w:tabs>
          <w:tab w:val="clear" w:pos="4153"/>
          <w:tab w:val="clear" w:pos="8306"/>
        </w:tabs>
        <w:rPr>
          <w:rFonts w:ascii="Source Sans Pro" w:eastAsia="Arial" w:hAnsi="Source Sans Pro" w:cs="Arial"/>
        </w:rPr>
      </w:pPr>
    </w:p>
    <w:p w14:paraId="07B166AB" w14:textId="31866696" w:rsidR="00241273" w:rsidRPr="00CF761B" w:rsidRDefault="4415B8CF" w:rsidP="793402D7">
      <w:pPr>
        <w:pStyle w:val="Header"/>
        <w:tabs>
          <w:tab w:val="clear" w:pos="4153"/>
          <w:tab w:val="clear" w:pos="8306"/>
        </w:tabs>
        <w:ind w:left="450" w:hanging="450"/>
        <w:rPr>
          <w:rFonts w:ascii="Source Sans Pro" w:eastAsia="Arial" w:hAnsi="Source Sans Pro" w:cs="Arial"/>
        </w:rPr>
      </w:pPr>
      <w:r w:rsidRPr="00CF761B">
        <w:rPr>
          <w:rFonts w:ascii="Source Sans Pro" w:eastAsia="Arial" w:hAnsi="Source Sans Pro" w:cs="Arial"/>
        </w:rPr>
        <w:lastRenderedPageBreak/>
        <w:t>Q</w:t>
      </w:r>
      <w:r w:rsidR="190439E2" w:rsidRPr="00CF761B">
        <w:rPr>
          <w:rFonts w:ascii="Source Sans Pro" w:eastAsia="Arial" w:hAnsi="Source Sans Pro" w:cs="Arial"/>
        </w:rPr>
        <w:t>2.</w:t>
      </w:r>
      <w:r w:rsidR="00CA31CA" w:rsidRPr="00CF761B">
        <w:rPr>
          <w:rFonts w:ascii="Source Sans Pro" w:hAnsi="Source Sans Pro"/>
        </w:rPr>
        <w:tab/>
      </w:r>
      <w:r w:rsidR="00CA31CA" w:rsidRPr="00CF761B">
        <w:rPr>
          <w:rFonts w:ascii="Source Sans Pro" w:eastAsia="Arial" w:hAnsi="Source Sans Pro" w:cs="Arial"/>
        </w:rPr>
        <w:t xml:space="preserve">How might people in the </w:t>
      </w:r>
      <w:r w:rsidR="2BEA3503" w:rsidRPr="00CF761B">
        <w:rPr>
          <w:rFonts w:ascii="Source Sans Pro" w:eastAsia="Arial" w:hAnsi="Source Sans Pro" w:cs="Arial"/>
        </w:rPr>
        <w:t xml:space="preserve">population </w:t>
      </w:r>
      <w:r w:rsidR="00CA31CA" w:rsidRPr="00CF761B">
        <w:rPr>
          <w:rFonts w:ascii="Source Sans Pro" w:eastAsia="Arial" w:hAnsi="Source Sans Pro" w:cs="Arial"/>
        </w:rPr>
        <w:t>groups below, be affected by the proposal</w:t>
      </w:r>
      <w:r w:rsidR="3991EE42" w:rsidRPr="00CF761B">
        <w:rPr>
          <w:rFonts w:ascii="Source Sans Pro" w:eastAsia="Arial" w:hAnsi="Source Sans Pro" w:cs="Arial"/>
        </w:rPr>
        <w:t xml:space="preserve">? </w:t>
      </w:r>
      <w:r w:rsidR="00CA31CA" w:rsidRPr="00CF761B">
        <w:rPr>
          <w:rFonts w:ascii="Source Sans Pro" w:eastAsia="Arial" w:hAnsi="Source Sans Pro" w:cs="Arial"/>
        </w:rPr>
        <w:t>Will these impacts be positive</w:t>
      </w:r>
      <w:r w:rsidR="3BEFFF7B" w:rsidRPr="00CF761B">
        <w:rPr>
          <w:rFonts w:ascii="Source Sans Pro" w:eastAsia="Arial" w:hAnsi="Source Sans Pro" w:cs="Arial"/>
        </w:rPr>
        <w:t>,</w:t>
      </w:r>
      <w:r w:rsidR="00CA31CA" w:rsidRPr="00CF761B">
        <w:rPr>
          <w:rFonts w:ascii="Source Sans Pro" w:eastAsia="Arial" w:hAnsi="Source Sans Pro" w:cs="Arial"/>
        </w:rPr>
        <w:t xml:space="preserve"> negative</w:t>
      </w:r>
      <w:r w:rsidR="07CBC0ED" w:rsidRPr="00CF761B">
        <w:rPr>
          <w:rFonts w:ascii="Source Sans Pro" w:eastAsia="Arial" w:hAnsi="Source Sans Pro" w:cs="Arial"/>
        </w:rPr>
        <w:t xml:space="preserve"> or uncertain</w:t>
      </w:r>
      <w:r w:rsidR="00CA31CA" w:rsidRPr="00CF761B">
        <w:rPr>
          <w:rFonts w:ascii="Source Sans Pro" w:eastAsia="Arial" w:hAnsi="Source Sans Pro" w:cs="Arial"/>
        </w:rPr>
        <w:t xml:space="preserve">? </w:t>
      </w:r>
    </w:p>
    <w:p w14:paraId="07F09E6F" w14:textId="77777777" w:rsidR="00A37A7D" w:rsidRPr="00CF761B" w:rsidRDefault="00A37A7D" w:rsidP="0088055F">
      <w:pPr>
        <w:pStyle w:val="Header"/>
        <w:tabs>
          <w:tab w:val="clear" w:pos="4153"/>
          <w:tab w:val="clear" w:pos="8306"/>
        </w:tabs>
        <w:rPr>
          <w:rFonts w:ascii="Source Sans Pro" w:eastAsia="Arial" w:hAnsi="Source Sans Pro" w:cs="Arial"/>
        </w:rPr>
      </w:pPr>
    </w:p>
    <w:p w14:paraId="5D057A05" w14:textId="516ABCB8" w:rsidR="7FDB30B3" w:rsidRPr="00CF761B" w:rsidRDefault="7FDB30B3" w:rsidP="00FBE8E7">
      <w:pPr>
        <w:spacing w:after="0"/>
        <w:rPr>
          <w:rFonts w:ascii="Source Sans Pro" w:eastAsia="Arial" w:hAnsi="Source Sans Pro" w:cs="Arial"/>
          <w:i/>
          <w:iCs/>
          <w:sz w:val="24"/>
          <w:szCs w:val="24"/>
        </w:rPr>
      </w:pPr>
      <w:r w:rsidRPr="00CF761B">
        <w:rPr>
          <w:rFonts w:ascii="Source Sans Pro" w:eastAsia="Arial" w:hAnsi="Source Sans Pro" w:cs="Arial"/>
          <w:i/>
          <w:iCs/>
          <w:sz w:val="24"/>
          <w:szCs w:val="24"/>
        </w:rPr>
        <w:t xml:space="preserve">Work through the prompts and discuss each of the populations listed. </w:t>
      </w:r>
      <w:r w:rsidRPr="00CF761B">
        <w:rPr>
          <w:rFonts w:ascii="Source Sans Pro" w:eastAsia="Arial" w:hAnsi="Source Sans Pro" w:cs="Arial"/>
          <w:i/>
          <w:iCs/>
          <w:color w:val="000000" w:themeColor="text1"/>
          <w:sz w:val="24"/>
          <w:szCs w:val="24"/>
        </w:rPr>
        <w:t xml:space="preserve">People in </w:t>
      </w:r>
      <w:r w:rsidR="032342E6" w:rsidRPr="00CF761B">
        <w:rPr>
          <w:rFonts w:ascii="Source Sans Pro" w:eastAsia="Arial" w:hAnsi="Source Sans Pro" w:cs="Arial"/>
          <w:i/>
          <w:iCs/>
          <w:color w:val="000000" w:themeColor="text1"/>
          <w:sz w:val="24"/>
          <w:szCs w:val="24"/>
        </w:rPr>
        <w:t xml:space="preserve">each </w:t>
      </w:r>
      <w:r w:rsidRPr="00CF761B">
        <w:rPr>
          <w:rFonts w:ascii="Source Sans Pro" w:eastAsia="Arial" w:hAnsi="Source Sans Pro" w:cs="Arial"/>
          <w:i/>
          <w:iCs/>
          <w:color w:val="000000" w:themeColor="text1"/>
          <w:sz w:val="24"/>
          <w:szCs w:val="24"/>
        </w:rPr>
        <w:t>group</w:t>
      </w:r>
      <w:r w:rsidR="0AC6B043" w:rsidRPr="00CF761B">
        <w:rPr>
          <w:rFonts w:ascii="Source Sans Pro" w:eastAsia="Arial" w:hAnsi="Source Sans Pro" w:cs="Arial"/>
          <w:i/>
          <w:iCs/>
          <w:color w:val="000000" w:themeColor="text1"/>
          <w:sz w:val="24"/>
          <w:szCs w:val="24"/>
        </w:rPr>
        <w:t xml:space="preserve"> </w:t>
      </w:r>
      <w:r w:rsidRPr="00CF761B">
        <w:rPr>
          <w:rFonts w:ascii="Source Sans Pro" w:eastAsia="Arial" w:hAnsi="Source Sans Pro" w:cs="Arial"/>
          <w:i/>
          <w:iCs/>
          <w:color w:val="000000" w:themeColor="text1"/>
          <w:sz w:val="24"/>
          <w:szCs w:val="24"/>
        </w:rPr>
        <w:t>could be in several o</w:t>
      </w:r>
      <w:r w:rsidRPr="00CF761B">
        <w:rPr>
          <w:rFonts w:ascii="Source Sans Pro" w:eastAsia="Arial" w:hAnsi="Source Sans Pro" w:cs="Arial"/>
          <w:i/>
          <w:iCs/>
          <w:sz w:val="24"/>
          <w:szCs w:val="24"/>
        </w:rPr>
        <w:t xml:space="preserve">f the roles discussed </w:t>
      </w:r>
      <w:r w:rsidR="522D0500" w:rsidRPr="00CF761B">
        <w:rPr>
          <w:rFonts w:ascii="Source Sans Pro" w:eastAsia="Arial" w:hAnsi="Source Sans Pro" w:cs="Arial"/>
          <w:i/>
          <w:iCs/>
          <w:sz w:val="24"/>
          <w:szCs w:val="24"/>
        </w:rPr>
        <w:t xml:space="preserve">in Q1 </w:t>
      </w:r>
      <w:r w:rsidRPr="00CF761B">
        <w:rPr>
          <w:rFonts w:ascii="Source Sans Pro" w:eastAsia="Arial" w:hAnsi="Source Sans Pro" w:cs="Arial"/>
          <w:i/>
          <w:iCs/>
          <w:sz w:val="24"/>
          <w:szCs w:val="24"/>
        </w:rPr>
        <w:t xml:space="preserve">above. Remember many people are in several of the groups </w:t>
      </w:r>
      <w:r w:rsidR="541F4E2F" w:rsidRPr="00CF761B">
        <w:rPr>
          <w:rFonts w:ascii="Source Sans Pro" w:eastAsia="Arial" w:hAnsi="Source Sans Pro" w:cs="Arial"/>
          <w:i/>
          <w:iCs/>
          <w:sz w:val="24"/>
          <w:szCs w:val="24"/>
        </w:rPr>
        <w:t xml:space="preserve">listed below, </w:t>
      </w:r>
      <w:r w:rsidRPr="00CF761B">
        <w:rPr>
          <w:rFonts w:ascii="Source Sans Pro" w:eastAsia="Arial" w:hAnsi="Source Sans Pro" w:cs="Arial"/>
          <w:i/>
          <w:iCs/>
          <w:sz w:val="24"/>
          <w:szCs w:val="24"/>
        </w:rPr>
        <w:t>which may a</w:t>
      </w:r>
      <w:r w:rsidRPr="00CF761B">
        <w:rPr>
          <w:rFonts w:ascii="Source Sans Pro" w:eastAsia="Arial" w:hAnsi="Source Sans Pro" w:cs="Arial"/>
          <w:i/>
          <w:iCs/>
          <w:color w:val="000000" w:themeColor="text1"/>
          <w:sz w:val="24"/>
          <w:szCs w:val="24"/>
        </w:rPr>
        <w:t>dd to their vulnerability.</w:t>
      </w:r>
    </w:p>
    <w:p w14:paraId="3929D8BC" w14:textId="55AB0373" w:rsidR="793402D7" w:rsidRPr="00CF761B" w:rsidRDefault="793402D7" w:rsidP="793402D7">
      <w:pPr>
        <w:pStyle w:val="Header"/>
        <w:tabs>
          <w:tab w:val="clear" w:pos="4153"/>
          <w:tab w:val="clear" w:pos="8306"/>
        </w:tabs>
        <w:ind w:left="540"/>
        <w:rPr>
          <w:rFonts w:ascii="Source Sans Pro" w:eastAsia="Arial" w:hAnsi="Source Sans Pro" w:cs="Arial"/>
          <w:i/>
          <w:iCs/>
        </w:rPr>
      </w:pPr>
    </w:p>
    <w:p w14:paraId="11D9617F" w14:textId="77777777" w:rsidR="0088055F" w:rsidRPr="00CF761B" w:rsidRDefault="0088055F" w:rsidP="0088055F">
      <w:pPr>
        <w:pStyle w:val="Header"/>
        <w:tabs>
          <w:tab w:val="clear" w:pos="4153"/>
          <w:tab w:val="clear" w:pos="8306"/>
        </w:tabs>
        <w:rPr>
          <w:rFonts w:ascii="Source Sans Pro" w:eastAsia="Arial" w:hAnsi="Source Sans Pro" w:cs="Arial"/>
        </w:rPr>
      </w:pPr>
    </w:p>
    <w:p w14:paraId="5A9EABDC" w14:textId="3258C063" w:rsidR="007A1529" w:rsidRPr="00CF761B" w:rsidRDefault="007A1529" w:rsidP="0088055F">
      <w:pPr>
        <w:pStyle w:val="Header"/>
        <w:tabs>
          <w:tab w:val="clear" w:pos="4153"/>
          <w:tab w:val="clear" w:pos="8306"/>
        </w:tabs>
        <w:rPr>
          <w:rFonts w:ascii="Source Sans Pro" w:eastAsia="Arial" w:hAnsi="Source Sans Pro" w:cs="Arial"/>
          <w:b/>
          <w:bCs/>
        </w:rPr>
      </w:pPr>
      <w:r w:rsidRPr="00CF761B">
        <w:rPr>
          <w:rFonts w:ascii="Source Sans Pro" w:eastAsia="Arial" w:hAnsi="Source Sans Pro" w:cs="Arial"/>
          <w:b/>
          <w:bCs/>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799"/>
      </w:tblGrid>
      <w:tr w:rsidR="007B48BC" w:rsidRPr="00CF761B" w14:paraId="2BA7A8B3" w14:textId="77777777" w:rsidTr="793402D7">
        <w:tc>
          <w:tcPr>
            <w:tcW w:w="5807" w:type="dxa"/>
            <w:tcBorders>
              <w:top w:val="single" w:sz="4" w:space="0" w:color="auto"/>
              <w:left w:val="single" w:sz="4" w:space="0" w:color="auto"/>
              <w:bottom w:val="single" w:sz="4" w:space="0" w:color="auto"/>
              <w:right w:val="single" w:sz="4" w:space="0" w:color="auto"/>
            </w:tcBorders>
            <w:shd w:val="clear" w:color="auto" w:fill="F3F3F3"/>
            <w:hideMark/>
          </w:tcPr>
          <w:p w14:paraId="20B728D6" w14:textId="77777777" w:rsidR="007B48BC" w:rsidRPr="00CF761B" w:rsidRDefault="007B48BC" w:rsidP="00FD3E73">
            <w:pPr>
              <w:rPr>
                <w:rFonts w:ascii="Source Sans Pro" w:eastAsia="Arial" w:hAnsi="Source Sans Pro" w:cs="Arial"/>
                <w:b/>
                <w:bCs/>
                <w:sz w:val="24"/>
                <w:szCs w:val="24"/>
              </w:rPr>
            </w:pPr>
            <w:r w:rsidRPr="00CF761B">
              <w:rPr>
                <w:rFonts w:ascii="Source Sans Pro" w:eastAsia="Arial" w:hAnsi="Source Sans Pro" w:cs="Arial"/>
                <w:b/>
                <w:bCs/>
                <w:sz w:val="24"/>
                <w:szCs w:val="24"/>
              </w:rPr>
              <w:lastRenderedPageBreak/>
              <w:t>Population Groups</w:t>
            </w:r>
          </w:p>
          <w:p w14:paraId="2DA66306" w14:textId="6D84DCC8" w:rsidR="007B48BC" w:rsidRPr="00CF761B" w:rsidRDefault="007B48BC" w:rsidP="00FD3E73">
            <w:pPr>
              <w:rPr>
                <w:rFonts w:ascii="Source Sans Pro" w:eastAsia="Arial" w:hAnsi="Source Sans Pro" w:cs="Arial"/>
                <w:b/>
                <w:bCs/>
                <w:sz w:val="24"/>
                <w:szCs w:val="24"/>
              </w:rPr>
            </w:pPr>
          </w:p>
        </w:tc>
        <w:tc>
          <w:tcPr>
            <w:tcW w:w="3799" w:type="dxa"/>
            <w:tcBorders>
              <w:top w:val="single" w:sz="4" w:space="0" w:color="auto"/>
              <w:left w:val="single" w:sz="4" w:space="0" w:color="auto"/>
              <w:bottom w:val="single" w:sz="4" w:space="0" w:color="auto"/>
              <w:right w:val="single" w:sz="4" w:space="0" w:color="auto"/>
            </w:tcBorders>
            <w:hideMark/>
          </w:tcPr>
          <w:p w14:paraId="033BE408" w14:textId="07178B22" w:rsidR="007B48BC" w:rsidRPr="00CF761B" w:rsidRDefault="007B48BC" w:rsidP="00FD3E73">
            <w:pPr>
              <w:rPr>
                <w:rFonts w:ascii="Source Sans Pro" w:eastAsia="Arial" w:hAnsi="Source Sans Pro" w:cs="Arial"/>
                <w:sz w:val="24"/>
                <w:szCs w:val="24"/>
              </w:rPr>
            </w:pPr>
            <w:r w:rsidRPr="00CF761B">
              <w:rPr>
                <w:rFonts w:ascii="Source Sans Pro" w:eastAsia="Arial" w:hAnsi="Source Sans Pro" w:cs="Arial"/>
                <w:sz w:val="24"/>
                <w:szCs w:val="24"/>
              </w:rPr>
              <w:t>How could these groups be affected by the proposal?</w:t>
            </w:r>
            <w:r w:rsidR="008E4AB7" w:rsidRPr="00CF761B">
              <w:rPr>
                <w:rFonts w:ascii="Source Sans Pro" w:eastAsia="Arial" w:hAnsi="Source Sans Pro" w:cs="Arial"/>
                <w:sz w:val="24"/>
                <w:szCs w:val="24"/>
              </w:rPr>
              <w:t xml:space="preserve"> </w:t>
            </w:r>
            <w:r w:rsidR="1F1801F9" w:rsidRPr="00CF761B">
              <w:rPr>
                <w:rFonts w:ascii="Source Sans Pro" w:eastAsia="Arial" w:hAnsi="Source Sans Pro" w:cs="Arial"/>
                <w:sz w:val="24"/>
                <w:szCs w:val="24"/>
              </w:rPr>
              <w:t xml:space="preserve">Consider </w:t>
            </w:r>
            <w:r w:rsidR="008E4AB7" w:rsidRPr="00CF761B">
              <w:rPr>
                <w:rFonts w:ascii="Source Sans Pro" w:eastAsia="Arial" w:hAnsi="Source Sans Pro" w:cs="Arial"/>
                <w:sz w:val="24"/>
                <w:szCs w:val="24"/>
              </w:rPr>
              <w:t>potential positive</w:t>
            </w:r>
            <w:r w:rsidR="1FF0AEBA" w:rsidRPr="00CF761B">
              <w:rPr>
                <w:rFonts w:ascii="Source Sans Pro" w:eastAsia="Arial" w:hAnsi="Source Sans Pro" w:cs="Arial"/>
                <w:sz w:val="24"/>
                <w:szCs w:val="24"/>
              </w:rPr>
              <w:t>,</w:t>
            </w:r>
            <w:r w:rsidR="744943AA" w:rsidRPr="00CF761B">
              <w:rPr>
                <w:rFonts w:ascii="Source Sans Pro" w:eastAsia="Arial" w:hAnsi="Source Sans Pro" w:cs="Arial"/>
                <w:sz w:val="24"/>
                <w:szCs w:val="24"/>
              </w:rPr>
              <w:t xml:space="preserve"> </w:t>
            </w:r>
            <w:r w:rsidR="008E4AB7" w:rsidRPr="00CF761B">
              <w:rPr>
                <w:rFonts w:ascii="Source Sans Pro" w:eastAsia="Arial" w:hAnsi="Source Sans Pro" w:cs="Arial"/>
                <w:sz w:val="24"/>
                <w:szCs w:val="24"/>
              </w:rPr>
              <w:t>negative</w:t>
            </w:r>
            <w:r w:rsidR="2C10411B" w:rsidRPr="00CF761B">
              <w:rPr>
                <w:rFonts w:ascii="Source Sans Pro" w:eastAsia="Arial" w:hAnsi="Source Sans Pro" w:cs="Arial"/>
                <w:sz w:val="24"/>
                <w:szCs w:val="24"/>
              </w:rPr>
              <w:t xml:space="preserve"> and uncertain</w:t>
            </w:r>
            <w:r w:rsidR="008E4AB7" w:rsidRPr="00CF761B">
              <w:rPr>
                <w:rFonts w:ascii="Source Sans Pro" w:eastAsia="Arial" w:hAnsi="Source Sans Pro" w:cs="Arial"/>
                <w:sz w:val="24"/>
                <w:szCs w:val="24"/>
              </w:rPr>
              <w:t xml:space="preserve"> impacts.</w:t>
            </w:r>
          </w:p>
        </w:tc>
      </w:tr>
      <w:tr w:rsidR="009D6665" w:rsidRPr="00CF761B" w14:paraId="5308B946" w14:textId="77777777" w:rsidTr="793402D7">
        <w:tc>
          <w:tcPr>
            <w:tcW w:w="5807" w:type="dxa"/>
            <w:tcBorders>
              <w:top w:val="single" w:sz="4" w:space="0" w:color="auto"/>
              <w:left w:val="single" w:sz="4" w:space="0" w:color="auto"/>
              <w:bottom w:val="single" w:sz="4" w:space="0" w:color="auto"/>
              <w:right w:val="single" w:sz="4" w:space="0" w:color="auto"/>
            </w:tcBorders>
            <w:shd w:val="clear" w:color="auto" w:fill="F3F3F3"/>
          </w:tcPr>
          <w:p w14:paraId="25626897" w14:textId="160EB916" w:rsidR="009D6665" w:rsidRPr="00CF761B" w:rsidRDefault="7F89A9B1" w:rsidP="793402D7">
            <w:pPr>
              <w:rPr>
                <w:rStyle w:val="FootnoteReference"/>
                <w:rFonts w:ascii="Source Sans Pro" w:eastAsia="Arial" w:hAnsi="Source Sans Pro" w:cs="Arial"/>
              </w:rPr>
            </w:pPr>
            <w:r w:rsidRPr="00CF761B">
              <w:rPr>
                <w:rFonts w:ascii="Source Sans Pro" w:eastAsia="Arial" w:hAnsi="Source Sans Pro" w:cs="Arial"/>
                <w:b/>
                <w:bCs/>
                <w:sz w:val="24"/>
                <w:szCs w:val="24"/>
              </w:rPr>
              <w:t>Po</w:t>
            </w:r>
            <w:r w:rsidR="707C692F" w:rsidRPr="00CF761B">
              <w:rPr>
                <w:rFonts w:ascii="Source Sans Pro" w:eastAsia="Arial" w:hAnsi="Source Sans Pro" w:cs="Arial"/>
                <w:b/>
                <w:bCs/>
                <w:sz w:val="24"/>
                <w:szCs w:val="24"/>
              </w:rPr>
              <w:t>pulations with protected characteristics as outline</w:t>
            </w:r>
            <w:r w:rsidR="1A2CFF0A" w:rsidRPr="00CF761B">
              <w:rPr>
                <w:rFonts w:ascii="Source Sans Pro" w:eastAsia="Arial" w:hAnsi="Source Sans Pro" w:cs="Arial"/>
                <w:b/>
                <w:bCs/>
                <w:sz w:val="24"/>
                <w:szCs w:val="24"/>
              </w:rPr>
              <w:t>d</w:t>
            </w:r>
            <w:r w:rsidR="707C692F" w:rsidRPr="00CF761B">
              <w:rPr>
                <w:rFonts w:ascii="Source Sans Pro" w:eastAsia="Arial" w:hAnsi="Source Sans Pro" w:cs="Arial"/>
                <w:b/>
                <w:bCs/>
                <w:sz w:val="24"/>
                <w:szCs w:val="24"/>
              </w:rPr>
              <w:t xml:space="preserve"> in the Equality Act 2010</w:t>
            </w:r>
            <w:r w:rsidR="009D6665" w:rsidRPr="00CF761B">
              <w:rPr>
                <w:rStyle w:val="EndnoteReference"/>
                <w:rFonts w:ascii="Source Sans Pro" w:eastAsia="Arial" w:hAnsi="Source Sans Pro" w:cs="Arial"/>
                <w:sz w:val="24"/>
                <w:szCs w:val="24"/>
              </w:rPr>
              <w:endnoteReference w:id="2"/>
            </w:r>
          </w:p>
          <w:p w14:paraId="7DA0AFB0" w14:textId="0CB191B9" w:rsidR="009D6665" w:rsidRPr="00CF761B" w:rsidRDefault="7F89A9B1" w:rsidP="00FD3E73">
            <w:pPr>
              <w:pStyle w:val="ListParagraph"/>
              <w:numPr>
                <w:ilvl w:val="0"/>
                <w:numId w:val="29"/>
              </w:numPr>
              <w:rPr>
                <w:rFonts w:ascii="Source Sans Pro" w:eastAsia="Arial" w:hAnsi="Source Sans Pro" w:cs="Arial"/>
                <w:sz w:val="24"/>
                <w:szCs w:val="24"/>
              </w:rPr>
            </w:pPr>
            <w:r w:rsidRPr="00CF761B">
              <w:rPr>
                <w:rFonts w:ascii="Source Sans Pro" w:eastAsia="Arial" w:hAnsi="Source Sans Pro" w:cs="Arial"/>
                <w:sz w:val="24"/>
                <w:szCs w:val="24"/>
              </w:rPr>
              <w:t>Age: older people, children and young people</w:t>
            </w:r>
            <w:r w:rsidR="009D6665" w:rsidRPr="00CF761B">
              <w:rPr>
                <w:rStyle w:val="EndnoteReference"/>
                <w:rFonts w:ascii="Source Sans Pro" w:eastAsia="Arial" w:hAnsi="Source Sans Pro" w:cs="Arial"/>
                <w:sz w:val="24"/>
                <w:szCs w:val="24"/>
              </w:rPr>
              <w:endnoteReference w:id="3"/>
            </w:r>
            <w:r w:rsidRPr="00CF761B">
              <w:rPr>
                <w:rFonts w:ascii="Source Sans Pro" w:eastAsia="Arial" w:hAnsi="Source Sans Pro" w:cs="Arial"/>
                <w:sz w:val="24"/>
                <w:szCs w:val="24"/>
              </w:rPr>
              <w:t>, adults of working age</w:t>
            </w:r>
          </w:p>
          <w:p w14:paraId="30EB88DC" w14:textId="7765B062" w:rsidR="009D6665" w:rsidRPr="00CF761B" w:rsidRDefault="009D6665" w:rsidP="00FD3E73">
            <w:pPr>
              <w:pStyle w:val="ListParagraph"/>
              <w:numPr>
                <w:ilvl w:val="0"/>
                <w:numId w:val="29"/>
              </w:numPr>
              <w:rPr>
                <w:rFonts w:ascii="Source Sans Pro" w:eastAsia="Arial" w:hAnsi="Source Sans Pro" w:cs="Arial"/>
                <w:sz w:val="24"/>
                <w:szCs w:val="24"/>
              </w:rPr>
            </w:pPr>
            <w:r w:rsidRPr="00CF761B">
              <w:rPr>
                <w:rFonts w:ascii="Source Sans Pro" w:eastAsia="Arial" w:hAnsi="Source Sans Pro" w:cs="Arial"/>
                <w:sz w:val="24"/>
                <w:szCs w:val="24"/>
              </w:rPr>
              <w:t>Sex: women and men</w:t>
            </w:r>
          </w:p>
          <w:p w14:paraId="338DE17A" w14:textId="767D6996" w:rsidR="009D6665" w:rsidRPr="00CF761B" w:rsidRDefault="009D6665" w:rsidP="00FD3E73">
            <w:pPr>
              <w:pStyle w:val="ListParagraph"/>
              <w:numPr>
                <w:ilvl w:val="0"/>
                <w:numId w:val="29"/>
              </w:numPr>
              <w:rPr>
                <w:rFonts w:ascii="Source Sans Pro" w:eastAsia="Arial" w:hAnsi="Source Sans Pro" w:cs="Arial"/>
                <w:sz w:val="24"/>
                <w:szCs w:val="24"/>
              </w:rPr>
            </w:pPr>
            <w:r w:rsidRPr="00CF761B">
              <w:rPr>
                <w:rFonts w:ascii="Source Sans Pro" w:eastAsia="Arial" w:hAnsi="Source Sans Pro" w:cs="Arial"/>
                <w:sz w:val="24"/>
                <w:szCs w:val="24"/>
              </w:rPr>
              <w:t>Pregnancy and maternity: pregnancy, the period after birth and breastfeeding</w:t>
            </w:r>
          </w:p>
          <w:p w14:paraId="2E0FA4D9" w14:textId="68C40C2E" w:rsidR="009D6665" w:rsidRPr="00CF761B" w:rsidRDefault="756C00C5" w:rsidP="00FD3E73">
            <w:pPr>
              <w:pStyle w:val="ListParagraph"/>
              <w:numPr>
                <w:ilvl w:val="0"/>
                <w:numId w:val="29"/>
              </w:numPr>
              <w:rPr>
                <w:rFonts w:ascii="Source Sans Pro" w:eastAsia="Arial" w:hAnsi="Source Sans Pro" w:cs="Arial"/>
                <w:sz w:val="24"/>
                <w:szCs w:val="24"/>
              </w:rPr>
            </w:pPr>
            <w:r w:rsidRPr="00CF761B">
              <w:rPr>
                <w:rFonts w:ascii="Source Sans Pro" w:eastAsia="Arial" w:hAnsi="Source Sans Pro" w:cs="Arial"/>
                <w:sz w:val="24"/>
                <w:szCs w:val="24"/>
              </w:rPr>
              <w:t>Disab</w:t>
            </w:r>
            <w:r w:rsidR="4EA44C27" w:rsidRPr="00CF761B">
              <w:rPr>
                <w:rFonts w:ascii="Source Sans Pro" w:eastAsia="Arial" w:hAnsi="Source Sans Pro" w:cs="Arial"/>
                <w:sz w:val="24"/>
                <w:szCs w:val="24"/>
              </w:rPr>
              <w:t>ility</w:t>
            </w:r>
            <w:r w:rsidRPr="00CF761B">
              <w:rPr>
                <w:rFonts w:ascii="Source Sans Pro" w:eastAsia="Arial" w:hAnsi="Source Sans Pro" w:cs="Arial"/>
                <w:sz w:val="24"/>
                <w:szCs w:val="24"/>
              </w:rPr>
              <w:t>: includes physical, learning disability</w:t>
            </w:r>
            <w:r w:rsidR="582BB84F" w:rsidRPr="00CF761B">
              <w:rPr>
                <w:rFonts w:ascii="Source Sans Pro" w:eastAsia="Arial" w:hAnsi="Source Sans Pro" w:cs="Arial"/>
                <w:sz w:val="24"/>
                <w:szCs w:val="24"/>
              </w:rPr>
              <w:t>,</w:t>
            </w:r>
            <w:r w:rsidR="790E369F" w:rsidRPr="00CF761B">
              <w:rPr>
                <w:rFonts w:ascii="Source Sans Pro" w:eastAsia="Arial" w:hAnsi="Source Sans Pro" w:cs="Arial"/>
                <w:sz w:val="24"/>
                <w:szCs w:val="24"/>
              </w:rPr>
              <w:t xml:space="preserve"> neurodiversity</w:t>
            </w:r>
            <w:r w:rsidRPr="00CF761B">
              <w:rPr>
                <w:rFonts w:ascii="Source Sans Pro" w:eastAsia="Arial" w:hAnsi="Source Sans Pro" w:cs="Arial"/>
                <w:sz w:val="24"/>
                <w:szCs w:val="24"/>
              </w:rPr>
              <w:t xml:space="preserve">, sensory impairment, long term medical conditions, </w:t>
            </w:r>
            <w:r w:rsidR="3946AD01" w:rsidRPr="00CF761B">
              <w:rPr>
                <w:rFonts w:ascii="Source Sans Pro" w:eastAsia="Arial" w:hAnsi="Source Sans Pro" w:cs="Arial"/>
                <w:sz w:val="24"/>
                <w:szCs w:val="24"/>
              </w:rPr>
              <w:t xml:space="preserve">people experiencing poor </w:t>
            </w:r>
            <w:r w:rsidRPr="00CF761B">
              <w:rPr>
                <w:rFonts w:ascii="Source Sans Pro" w:eastAsia="Arial" w:hAnsi="Source Sans Pro" w:cs="Arial"/>
                <w:sz w:val="24"/>
                <w:szCs w:val="24"/>
              </w:rPr>
              <w:t xml:space="preserve">mental </w:t>
            </w:r>
            <w:r w:rsidR="3C6526B3" w:rsidRPr="00CF761B">
              <w:rPr>
                <w:rFonts w:ascii="Source Sans Pro" w:eastAsia="Arial" w:hAnsi="Source Sans Pro" w:cs="Arial"/>
                <w:sz w:val="24"/>
                <w:szCs w:val="24"/>
              </w:rPr>
              <w:t>health including</w:t>
            </w:r>
            <w:r w:rsidR="6A3290A3" w:rsidRPr="00CF761B">
              <w:rPr>
                <w:rFonts w:ascii="Source Sans Pro" w:eastAsia="Arial" w:hAnsi="Source Sans Pro" w:cs="Arial"/>
                <w:sz w:val="24"/>
                <w:szCs w:val="24"/>
              </w:rPr>
              <w:t xml:space="preserve"> suicidal behaviour and self</w:t>
            </w:r>
            <w:r w:rsidR="19A2B224" w:rsidRPr="00CF761B">
              <w:rPr>
                <w:rFonts w:ascii="Source Sans Pro" w:eastAsia="Arial" w:hAnsi="Source Sans Pro" w:cs="Arial"/>
                <w:sz w:val="24"/>
                <w:szCs w:val="24"/>
              </w:rPr>
              <w:t>-</w:t>
            </w:r>
            <w:r w:rsidR="6A3290A3" w:rsidRPr="00CF761B">
              <w:rPr>
                <w:rFonts w:ascii="Source Sans Pro" w:eastAsia="Arial" w:hAnsi="Source Sans Pro" w:cs="Arial"/>
                <w:sz w:val="24"/>
                <w:szCs w:val="24"/>
              </w:rPr>
              <w:t>harm</w:t>
            </w:r>
          </w:p>
          <w:p w14:paraId="55FB9EC1" w14:textId="1264A877" w:rsidR="009D6665" w:rsidRPr="00CF761B" w:rsidRDefault="289BDF07" w:rsidP="00FD3E73">
            <w:pPr>
              <w:pStyle w:val="ListParagraph"/>
              <w:numPr>
                <w:ilvl w:val="0"/>
                <w:numId w:val="29"/>
              </w:numPr>
              <w:rPr>
                <w:rFonts w:ascii="Source Sans Pro" w:eastAsia="Arial" w:hAnsi="Source Sans Pro" w:cs="Arial"/>
                <w:b/>
                <w:bCs/>
                <w:sz w:val="24"/>
                <w:szCs w:val="24"/>
              </w:rPr>
            </w:pPr>
            <w:r w:rsidRPr="00CF761B">
              <w:rPr>
                <w:rFonts w:ascii="Source Sans Pro" w:eastAsia="Arial" w:hAnsi="Source Sans Pro" w:cs="Arial"/>
                <w:sz w:val="24"/>
                <w:szCs w:val="24"/>
              </w:rPr>
              <w:t>Sexual orientation: LGB</w:t>
            </w:r>
            <w:r w:rsidR="7E379C94" w:rsidRPr="00CF761B">
              <w:rPr>
                <w:rFonts w:ascii="Source Sans Pro" w:eastAsia="Arial" w:hAnsi="Source Sans Pro" w:cs="Arial"/>
                <w:sz w:val="24"/>
                <w:szCs w:val="24"/>
              </w:rPr>
              <w:t>T</w:t>
            </w:r>
            <w:r w:rsidRPr="00CF761B">
              <w:rPr>
                <w:rFonts w:ascii="Source Sans Pro" w:eastAsia="Arial" w:hAnsi="Source Sans Pro" w:cs="Arial"/>
                <w:sz w:val="24"/>
                <w:szCs w:val="24"/>
              </w:rPr>
              <w:t>Q</w:t>
            </w:r>
            <w:r w:rsidR="47F83F57" w:rsidRPr="00CF761B">
              <w:rPr>
                <w:rFonts w:ascii="Source Sans Pro" w:eastAsia="Arial" w:hAnsi="Source Sans Pro" w:cs="Arial"/>
                <w:sz w:val="24"/>
                <w:szCs w:val="24"/>
              </w:rPr>
              <w:t>I</w:t>
            </w:r>
            <w:r w:rsidRPr="00CF761B">
              <w:rPr>
                <w:rFonts w:ascii="Source Sans Pro" w:eastAsia="Arial" w:hAnsi="Source Sans Pro" w:cs="Arial"/>
                <w:sz w:val="24"/>
                <w:szCs w:val="24"/>
              </w:rPr>
              <w:t>+ populations</w:t>
            </w:r>
          </w:p>
          <w:p w14:paraId="21B4E6B6" w14:textId="18755F77" w:rsidR="006A1AB2" w:rsidRPr="00CF761B" w:rsidRDefault="289BDF07" w:rsidP="00FD3E73">
            <w:pPr>
              <w:pStyle w:val="ListParagraph"/>
              <w:numPr>
                <w:ilvl w:val="0"/>
                <w:numId w:val="29"/>
              </w:numPr>
              <w:rPr>
                <w:rFonts w:ascii="Source Sans Pro" w:eastAsia="Arial" w:hAnsi="Source Sans Pro" w:cs="Arial"/>
                <w:b/>
                <w:bCs/>
                <w:sz w:val="24"/>
                <w:szCs w:val="24"/>
              </w:rPr>
            </w:pPr>
            <w:r w:rsidRPr="00CF761B">
              <w:rPr>
                <w:rFonts w:ascii="Source Sans Pro" w:eastAsia="Arial" w:hAnsi="Source Sans Pro" w:cs="Arial"/>
                <w:sz w:val="24"/>
                <w:szCs w:val="24"/>
              </w:rPr>
              <w:t xml:space="preserve">Gender reassignment: trans man, trans women, </w:t>
            </w:r>
            <w:r w:rsidR="1D73E6DA" w:rsidRPr="00CF761B">
              <w:rPr>
                <w:rFonts w:ascii="Source Sans Pro" w:eastAsia="Arial" w:hAnsi="Source Sans Pro" w:cs="Arial"/>
                <w:sz w:val="24"/>
                <w:szCs w:val="24"/>
              </w:rPr>
              <w:t xml:space="preserve">people undergoing or planning to undergo gender reassignment (including </w:t>
            </w:r>
            <w:r w:rsidR="58FA0168" w:rsidRPr="00CF761B">
              <w:rPr>
                <w:rFonts w:ascii="Source Sans Pro" w:eastAsia="Arial" w:hAnsi="Source Sans Pro" w:cs="Arial"/>
                <w:sz w:val="24"/>
                <w:szCs w:val="24"/>
              </w:rPr>
              <w:t xml:space="preserve">wider consideration of </w:t>
            </w:r>
            <w:r w:rsidR="1D73E6DA" w:rsidRPr="00CF761B">
              <w:rPr>
                <w:rFonts w:ascii="Source Sans Pro" w:eastAsia="Arial" w:hAnsi="Source Sans Pro" w:cs="Arial"/>
                <w:sz w:val="24"/>
                <w:szCs w:val="24"/>
              </w:rPr>
              <w:t>gender identity</w:t>
            </w:r>
            <w:r w:rsidR="58FA0168" w:rsidRPr="00CF761B">
              <w:rPr>
                <w:rFonts w:ascii="Source Sans Pro" w:eastAsia="Arial" w:hAnsi="Source Sans Pro" w:cs="Arial"/>
                <w:sz w:val="24"/>
                <w:szCs w:val="24"/>
              </w:rPr>
              <w:t xml:space="preserve"> e.g. non-binary)</w:t>
            </w:r>
          </w:p>
          <w:p w14:paraId="5A635E45" w14:textId="366CAA73" w:rsidR="0083726D" w:rsidRPr="00CF761B" w:rsidRDefault="1D73E6DA" w:rsidP="00FD3E73">
            <w:pPr>
              <w:pStyle w:val="ListParagraph"/>
              <w:numPr>
                <w:ilvl w:val="0"/>
                <w:numId w:val="29"/>
              </w:numPr>
              <w:rPr>
                <w:rFonts w:ascii="Source Sans Pro" w:eastAsia="Arial" w:hAnsi="Source Sans Pro" w:cs="Arial"/>
                <w:b/>
                <w:bCs/>
                <w:sz w:val="24"/>
                <w:szCs w:val="24"/>
              </w:rPr>
            </w:pPr>
            <w:r w:rsidRPr="00CF761B">
              <w:rPr>
                <w:rFonts w:ascii="Source Sans Pro" w:eastAsia="Arial" w:hAnsi="Source Sans Pro" w:cs="Arial"/>
                <w:sz w:val="24"/>
                <w:szCs w:val="24"/>
              </w:rPr>
              <w:t>Marriage and civil partnership: people who are married and in civil partnerships (includ</w:t>
            </w:r>
            <w:r w:rsidR="4D658545" w:rsidRPr="00CF761B">
              <w:rPr>
                <w:rFonts w:ascii="Source Sans Pro" w:eastAsia="Arial" w:hAnsi="Source Sans Pro" w:cs="Arial"/>
                <w:sz w:val="24"/>
                <w:szCs w:val="24"/>
              </w:rPr>
              <w:t>ing</w:t>
            </w:r>
            <w:r w:rsidRPr="00CF761B">
              <w:rPr>
                <w:rFonts w:ascii="Source Sans Pro" w:eastAsia="Arial" w:hAnsi="Source Sans Pro" w:cs="Arial"/>
                <w:sz w:val="24"/>
                <w:szCs w:val="24"/>
              </w:rPr>
              <w:t xml:space="preserve"> wider consideration of unmarried</w:t>
            </w:r>
            <w:r w:rsidR="7575B661" w:rsidRPr="00CF761B">
              <w:rPr>
                <w:rFonts w:ascii="Source Sans Pro" w:eastAsia="Arial" w:hAnsi="Source Sans Pro" w:cs="Arial"/>
                <w:sz w:val="24"/>
                <w:szCs w:val="24"/>
              </w:rPr>
              <w:t>, separated/divorced, widowed</w:t>
            </w:r>
            <w:r w:rsidRPr="00CF761B">
              <w:rPr>
                <w:rFonts w:ascii="Source Sans Pro" w:eastAsia="Arial" w:hAnsi="Source Sans Pro" w:cs="Arial"/>
                <w:sz w:val="24"/>
                <w:szCs w:val="24"/>
              </w:rPr>
              <w:t xml:space="preserve"> and single people)</w:t>
            </w:r>
          </w:p>
          <w:p w14:paraId="57FC69DD" w14:textId="77777777" w:rsidR="00FA2035" w:rsidRPr="00CF761B" w:rsidRDefault="00FA2035" w:rsidP="00FD3E73">
            <w:pPr>
              <w:pStyle w:val="ListParagraph"/>
              <w:numPr>
                <w:ilvl w:val="0"/>
                <w:numId w:val="29"/>
              </w:numPr>
              <w:rPr>
                <w:rFonts w:ascii="Source Sans Pro" w:eastAsia="Arial" w:hAnsi="Source Sans Pro" w:cs="Arial"/>
                <w:b/>
                <w:bCs/>
                <w:sz w:val="24"/>
                <w:szCs w:val="24"/>
              </w:rPr>
            </w:pPr>
            <w:r w:rsidRPr="00CF761B">
              <w:rPr>
                <w:rFonts w:ascii="Source Sans Pro" w:eastAsia="Arial" w:hAnsi="Source Sans Pro" w:cs="Arial"/>
                <w:sz w:val="24"/>
                <w:szCs w:val="24"/>
              </w:rPr>
              <w:t>Race: people from minority ethnic backgrounds</w:t>
            </w:r>
            <w:r w:rsidR="007070AC" w:rsidRPr="00CF761B">
              <w:rPr>
                <w:rFonts w:ascii="Source Sans Pro" w:eastAsia="Arial" w:hAnsi="Source Sans Pro" w:cs="Arial"/>
                <w:sz w:val="24"/>
                <w:szCs w:val="24"/>
              </w:rPr>
              <w:t>, including Gypsy/Travellers and non-English speakers</w:t>
            </w:r>
          </w:p>
          <w:p w14:paraId="3B3759DB" w14:textId="2159496F" w:rsidR="007070AC" w:rsidRPr="00CF761B" w:rsidRDefault="2DCE0F48" w:rsidP="00FD3E73">
            <w:pPr>
              <w:pStyle w:val="ListParagraph"/>
              <w:numPr>
                <w:ilvl w:val="0"/>
                <w:numId w:val="29"/>
              </w:numPr>
              <w:rPr>
                <w:rFonts w:ascii="Source Sans Pro" w:eastAsia="Arial" w:hAnsi="Source Sans Pro" w:cs="Arial"/>
                <w:sz w:val="24"/>
                <w:szCs w:val="24"/>
              </w:rPr>
            </w:pPr>
            <w:r w:rsidRPr="00CF761B">
              <w:rPr>
                <w:rFonts w:ascii="Source Sans Pro" w:eastAsia="Arial" w:hAnsi="Source Sans Pro" w:cs="Arial"/>
                <w:sz w:val="24"/>
                <w:szCs w:val="24"/>
              </w:rPr>
              <w:t>Religion or belief: people who have different religions or beliefs</w:t>
            </w:r>
          </w:p>
          <w:p w14:paraId="5FC6F7F9" w14:textId="2DF18467" w:rsidR="007070AC" w:rsidRPr="00CF761B" w:rsidRDefault="007070AC" w:rsidP="793402D7">
            <w:pPr>
              <w:pStyle w:val="ListParagraph"/>
              <w:ind w:left="357"/>
              <w:rPr>
                <w:rFonts w:ascii="Source Sans Pro" w:eastAsia="Arial" w:hAnsi="Source Sans Pro" w:cs="Arial"/>
                <w:sz w:val="24"/>
                <w:szCs w:val="24"/>
              </w:rPr>
            </w:pPr>
          </w:p>
        </w:tc>
        <w:tc>
          <w:tcPr>
            <w:tcW w:w="3799" w:type="dxa"/>
            <w:tcBorders>
              <w:top w:val="single" w:sz="4" w:space="0" w:color="auto"/>
              <w:left w:val="single" w:sz="4" w:space="0" w:color="auto"/>
              <w:bottom w:val="single" w:sz="4" w:space="0" w:color="auto"/>
              <w:right w:val="single" w:sz="4" w:space="0" w:color="auto"/>
            </w:tcBorders>
          </w:tcPr>
          <w:p w14:paraId="6F23FF5E" w14:textId="77777777" w:rsidR="009D6665" w:rsidRPr="00CF761B" w:rsidRDefault="009D6665" w:rsidP="00FD3E73">
            <w:pPr>
              <w:rPr>
                <w:rFonts w:ascii="Source Sans Pro" w:eastAsia="Arial" w:hAnsi="Source Sans Pro" w:cs="Arial"/>
                <w:sz w:val="24"/>
                <w:szCs w:val="24"/>
              </w:rPr>
            </w:pPr>
          </w:p>
        </w:tc>
      </w:tr>
      <w:tr w:rsidR="6E8D11C8" w:rsidRPr="00CF761B" w14:paraId="70A29862" w14:textId="77777777" w:rsidTr="793402D7">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3F3F3"/>
          </w:tcPr>
          <w:p w14:paraId="344C5548" w14:textId="6CAE105D" w:rsidR="2CA5884D" w:rsidRPr="00CF761B" w:rsidRDefault="7D3369C2" w:rsidP="793402D7">
            <w:pPr>
              <w:pStyle w:val="Title"/>
              <w:jc w:val="left"/>
              <w:rPr>
                <w:rFonts w:ascii="Source Sans Pro" w:eastAsia="Arial" w:hAnsi="Source Sans Pro" w:cs="Arial"/>
              </w:rPr>
            </w:pPr>
            <w:r w:rsidRPr="00CF761B">
              <w:rPr>
                <w:rFonts w:ascii="Source Sans Pro" w:eastAsia="Arial" w:hAnsi="Source Sans Pro" w:cs="Arial"/>
              </w:rPr>
              <w:t>People living in poverty</w:t>
            </w:r>
            <w:r w:rsidR="0970C5C1" w:rsidRPr="00CF761B">
              <w:rPr>
                <w:rFonts w:ascii="Source Sans Pro" w:eastAsia="Arial" w:hAnsi="Source Sans Pro" w:cs="Arial"/>
              </w:rPr>
              <w:t xml:space="preserve"> caused by </w:t>
            </w:r>
            <w:r w:rsidRPr="00CF761B">
              <w:rPr>
                <w:rFonts w:ascii="Source Sans Pro" w:eastAsia="Arial" w:hAnsi="Source Sans Pro" w:cs="Arial"/>
              </w:rPr>
              <w:t>socio-economic disadvantage</w:t>
            </w:r>
            <w:r w:rsidR="53891C3E" w:rsidRPr="00CF761B">
              <w:rPr>
                <w:rFonts w:ascii="Source Sans Pro" w:eastAsia="Arial" w:hAnsi="Source Sans Pro" w:cs="Arial"/>
              </w:rPr>
              <w:t xml:space="preserve"> as </w:t>
            </w:r>
            <w:r w:rsidR="63984D6D" w:rsidRPr="00CF761B">
              <w:rPr>
                <w:rFonts w:ascii="Source Sans Pro" w:eastAsia="Arial" w:hAnsi="Source Sans Pro" w:cs="Arial"/>
              </w:rPr>
              <w:t>outlined</w:t>
            </w:r>
            <w:r w:rsidR="53891C3E" w:rsidRPr="00CF761B">
              <w:rPr>
                <w:rFonts w:ascii="Source Sans Pro" w:eastAsia="Arial" w:hAnsi="Source Sans Pro" w:cs="Arial"/>
              </w:rPr>
              <w:t xml:space="preserve"> in the Fairer Scotland Duty</w:t>
            </w:r>
            <w:r w:rsidR="07467477" w:rsidRPr="00CF761B">
              <w:rPr>
                <w:rFonts w:ascii="Source Sans Pro" w:eastAsia="Arial" w:hAnsi="Source Sans Pro" w:cs="Arial"/>
              </w:rPr>
              <w:t>:</w:t>
            </w:r>
            <w:r w:rsidR="6BC0E46A" w:rsidRPr="00CF761B">
              <w:rPr>
                <w:rStyle w:val="EndnoteReference"/>
                <w:rFonts w:ascii="Source Sans Pro" w:eastAsia="Arial" w:hAnsi="Source Sans Pro" w:cs="Arial"/>
              </w:rPr>
              <w:endnoteReference w:id="4"/>
            </w:r>
          </w:p>
          <w:p w14:paraId="0BABD2A5" w14:textId="77777777" w:rsidR="7CFFD35E" w:rsidRPr="00CF761B" w:rsidRDefault="2EED8DDF" w:rsidP="793402D7">
            <w:pPr>
              <w:pStyle w:val="ListParagraph"/>
              <w:numPr>
                <w:ilvl w:val="0"/>
                <w:numId w:val="7"/>
              </w:numPr>
              <w:spacing w:after="0"/>
              <w:ind w:left="270" w:hanging="270"/>
              <w:rPr>
                <w:rFonts w:ascii="Source Sans Pro" w:eastAsia="Arial" w:hAnsi="Source Sans Pro" w:cs="Arial"/>
                <w:sz w:val="24"/>
                <w:szCs w:val="24"/>
              </w:rPr>
            </w:pPr>
            <w:r w:rsidRPr="00CF761B">
              <w:rPr>
                <w:rFonts w:ascii="Source Sans Pro" w:eastAsia="Arial" w:hAnsi="Source Sans Pro" w:cs="Arial"/>
                <w:sz w:val="24"/>
                <w:szCs w:val="24"/>
              </w:rPr>
              <w:t>Low/no wealth</w:t>
            </w:r>
          </w:p>
          <w:p w14:paraId="2FDA6887" w14:textId="77777777" w:rsidR="7CFFD35E" w:rsidRPr="00CF761B" w:rsidRDefault="2EED8DDF" w:rsidP="793402D7">
            <w:pPr>
              <w:pStyle w:val="ListParagraph"/>
              <w:numPr>
                <w:ilvl w:val="0"/>
                <w:numId w:val="7"/>
              </w:numPr>
              <w:spacing w:after="0"/>
              <w:ind w:left="270" w:hanging="270"/>
              <w:rPr>
                <w:rFonts w:ascii="Source Sans Pro" w:eastAsia="Arial" w:hAnsi="Source Sans Pro" w:cs="Arial"/>
                <w:sz w:val="24"/>
                <w:szCs w:val="24"/>
              </w:rPr>
            </w:pPr>
            <w:r w:rsidRPr="00CF761B">
              <w:rPr>
                <w:rFonts w:ascii="Source Sans Pro" w:eastAsia="Arial" w:hAnsi="Source Sans Pro" w:cs="Arial"/>
                <w:sz w:val="24"/>
                <w:szCs w:val="24"/>
              </w:rPr>
              <w:t>Low income</w:t>
            </w:r>
          </w:p>
          <w:p w14:paraId="59DE13E0" w14:textId="77777777" w:rsidR="7CFFD35E" w:rsidRPr="00CF761B" w:rsidRDefault="2EED8DDF" w:rsidP="793402D7">
            <w:pPr>
              <w:pStyle w:val="ListParagraph"/>
              <w:numPr>
                <w:ilvl w:val="0"/>
                <w:numId w:val="7"/>
              </w:numPr>
              <w:spacing w:after="0"/>
              <w:ind w:left="270" w:hanging="270"/>
              <w:rPr>
                <w:rFonts w:ascii="Source Sans Pro" w:eastAsia="Arial" w:hAnsi="Source Sans Pro" w:cs="Arial"/>
                <w:sz w:val="24"/>
                <w:szCs w:val="24"/>
              </w:rPr>
            </w:pPr>
            <w:r w:rsidRPr="00CF761B">
              <w:rPr>
                <w:rFonts w:ascii="Source Sans Pro" w:eastAsia="Arial" w:hAnsi="Source Sans Pro" w:cs="Arial"/>
                <w:sz w:val="24"/>
                <w:szCs w:val="24"/>
              </w:rPr>
              <w:t>Area deprivation</w:t>
            </w:r>
          </w:p>
          <w:p w14:paraId="15679D89" w14:textId="77777777" w:rsidR="7CFFD35E" w:rsidRPr="00CF761B" w:rsidRDefault="2EED8DDF" w:rsidP="793402D7">
            <w:pPr>
              <w:pStyle w:val="ListParagraph"/>
              <w:numPr>
                <w:ilvl w:val="0"/>
                <w:numId w:val="7"/>
              </w:numPr>
              <w:spacing w:after="0"/>
              <w:ind w:left="270" w:hanging="270"/>
              <w:rPr>
                <w:rFonts w:ascii="Source Sans Pro" w:eastAsia="Arial" w:hAnsi="Source Sans Pro" w:cs="Arial"/>
                <w:sz w:val="24"/>
                <w:szCs w:val="24"/>
              </w:rPr>
            </w:pPr>
            <w:r w:rsidRPr="00CF761B">
              <w:rPr>
                <w:rFonts w:ascii="Source Sans Pro" w:eastAsia="Arial" w:hAnsi="Source Sans Pro" w:cs="Arial"/>
                <w:sz w:val="24"/>
                <w:szCs w:val="24"/>
              </w:rPr>
              <w:t>Socio-economic background</w:t>
            </w:r>
          </w:p>
          <w:p w14:paraId="6D6CC3C1" w14:textId="706E6893" w:rsidR="6E8D11C8" w:rsidRPr="00CF761B" w:rsidRDefault="53891C3E" w:rsidP="793402D7">
            <w:pPr>
              <w:pStyle w:val="ListParagraph"/>
              <w:numPr>
                <w:ilvl w:val="0"/>
                <w:numId w:val="7"/>
              </w:numPr>
              <w:spacing w:after="0"/>
              <w:ind w:left="270" w:hanging="270"/>
              <w:rPr>
                <w:rFonts w:ascii="Source Sans Pro" w:eastAsia="Arial" w:hAnsi="Source Sans Pro" w:cs="Arial"/>
                <w:sz w:val="24"/>
                <w:szCs w:val="24"/>
              </w:rPr>
            </w:pPr>
            <w:r w:rsidRPr="00CF761B">
              <w:rPr>
                <w:rFonts w:ascii="Source Sans Pro" w:eastAsia="Arial" w:hAnsi="Source Sans Pro" w:cs="Arial"/>
                <w:sz w:val="24"/>
                <w:szCs w:val="24"/>
              </w:rPr>
              <w:t>Material deprivation</w:t>
            </w:r>
          </w:p>
          <w:p w14:paraId="6E3CEFD2" w14:textId="3E2D9645" w:rsidR="6E8D11C8" w:rsidRPr="00CF761B" w:rsidRDefault="6E8D11C8" w:rsidP="793402D7">
            <w:pPr>
              <w:spacing w:after="0"/>
              <w:rPr>
                <w:rFonts w:ascii="Source Sans Pro" w:eastAsia="Arial" w:hAnsi="Source Sans Pro" w:cs="Arial"/>
                <w:sz w:val="24"/>
                <w:szCs w:val="24"/>
              </w:rPr>
            </w:pPr>
          </w:p>
          <w:p w14:paraId="10E1EC92" w14:textId="7C110478" w:rsidR="6E8D11C8" w:rsidRPr="00CF761B" w:rsidRDefault="54A6290F" w:rsidP="3081BF02">
            <w:pPr>
              <w:spacing w:after="0"/>
              <w:rPr>
                <w:rFonts w:ascii="Source Sans Pro" w:eastAsia="Arial" w:hAnsi="Source Sans Pro" w:cs="Arial"/>
                <w:sz w:val="24"/>
                <w:szCs w:val="24"/>
              </w:rPr>
            </w:pPr>
            <w:r w:rsidRPr="00CF761B">
              <w:rPr>
                <w:rFonts w:ascii="Source Sans Pro" w:eastAsia="Arial" w:hAnsi="Source Sans Pro" w:cs="Arial"/>
                <w:sz w:val="24"/>
                <w:szCs w:val="24"/>
              </w:rPr>
              <w:t>C</w:t>
            </w:r>
            <w:r w:rsidR="30CA67D6" w:rsidRPr="00CF761B">
              <w:rPr>
                <w:rFonts w:ascii="Source Sans Pro" w:eastAsia="Arial" w:hAnsi="Source Sans Pro" w:cs="Arial"/>
                <w:sz w:val="24"/>
                <w:szCs w:val="24"/>
              </w:rPr>
              <w:t>o</w:t>
            </w:r>
            <w:r w:rsidR="72323AA3" w:rsidRPr="00CF761B">
              <w:rPr>
                <w:rFonts w:ascii="Source Sans Pro" w:eastAsia="Arial" w:hAnsi="Source Sans Pro" w:cs="Arial"/>
                <w:sz w:val="24"/>
                <w:szCs w:val="24"/>
              </w:rPr>
              <w:t>n</w:t>
            </w:r>
            <w:r w:rsidR="594F12CD" w:rsidRPr="00CF761B">
              <w:rPr>
                <w:rFonts w:ascii="Source Sans Pro" w:eastAsia="Arial" w:hAnsi="Source Sans Pro" w:cs="Arial"/>
                <w:sz w:val="24"/>
                <w:szCs w:val="24"/>
              </w:rPr>
              <w:t>sider</w:t>
            </w:r>
            <w:r w:rsidR="28E44104" w:rsidRPr="00CF761B">
              <w:rPr>
                <w:rFonts w:ascii="Source Sans Pro" w:eastAsia="Arial" w:hAnsi="Source Sans Pro" w:cs="Arial"/>
                <w:sz w:val="24"/>
                <w:szCs w:val="24"/>
              </w:rPr>
              <w:t xml:space="preserve"> the</w:t>
            </w:r>
            <w:r w:rsidR="594F12CD" w:rsidRPr="00CF761B">
              <w:rPr>
                <w:rFonts w:ascii="Source Sans Pro" w:eastAsia="Arial" w:hAnsi="Source Sans Pro" w:cs="Arial"/>
                <w:sz w:val="24"/>
                <w:szCs w:val="24"/>
              </w:rPr>
              <w:t xml:space="preserve"> priority family types</w:t>
            </w:r>
            <w:r w:rsidR="777957E1" w:rsidRPr="00CF761B">
              <w:rPr>
                <w:rStyle w:val="EndnoteReference"/>
                <w:rFonts w:ascii="Source Sans Pro" w:eastAsia="Arial" w:hAnsi="Source Sans Pro" w:cs="Arial"/>
                <w:sz w:val="24"/>
                <w:szCs w:val="24"/>
              </w:rPr>
              <w:endnoteReference w:id="5"/>
            </w:r>
            <w:r w:rsidR="594F12CD" w:rsidRPr="00CF761B">
              <w:rPr>
                <w:rFonts w:ascii="Source Sans Pro" w:eastAsia="Arial" w:hAnsi="Source Sans Pro" w:cs="Arial"/>
                <w:sz w:val="24"/>
                <w:szCs w:val="24"/>
              </w:rPr>
              <w:t>:</w:t>
            </w:r>
          </w:p>
          <w:p w14:paraId="03B25CC4" w14:textId="1BD47361" w:rsidR="6E8D11C8" w:rsidRPr="00CF761B" w:rsidRDefault="594F12CD" w:rsidP="793402D7">
            <w:pPr>
              <w:pStyle w:val="ListParagraph"/>
              <w:numPr>
                <w:ilvl w:val="0"/>
                <w:numId w:val="6"/>
              </w:numPr>
              <w:spacing w:after="0" w:line="279" w:lineRule="auto"/>
              <w:ind w:left="180" w:hanging="180"/>
              <w:rPr>
                <w:rFonts w:ascii="Source Sans Pro" w:eastAsia="Arial" w:hAnsi="Source Sans Pro" w:cs="Arial"/>
                <w:color w:val="000000" w:themeColor="text1"/>
                <w:sz w:val="24"/>
                <w:szCs w:val="24"/>
                <w:lang w:val="en-US"/>
              </w:rPr>
            </w:pPr>
            <w:r w:rsidRPr="00CF761B">
              <w:rPr>
                <w:rFonts w:ascii="Source Sans Pro" w:eastAsia="Arial" w:hAnsi="Source Sans Pro" w:cs="Arial"/>
                <w:color w:val="000000" w:themeColor="text1"/>
                <w:sz w:val="24"/>
                <w:szCs w:val="24"/>
                <w:lang w:val="en-US"/>
              </w:rPr>
              <w:t>Larger families (3+ children)</w:t>
            </w:r>
            <w:r w:rsidR="15024D76" w:rsidRPr="00CF761B">
              <w:rPr>
                <w:rFonts w:ascii="Source Sans Pro" w:eastAsia="Arial" w:hAnsi="Source Sans Pro" w:cs="Arial"/>
                <w:color w:val="000000" w:themeColor="text1"/>
                <w:sz w:val="24"/>
                <w:szCs w:val="24"/>
                <w:lang w:val="en-US"/>
              </w:rPr>
              <w:t>, f</w:t>
            </w:r>
            <w:r w:rsidRPr="00CF761B">
              <w:rPr>
                <w:rFonts w:ascii="Source Sans Pro" w:eastAsia="Arial" w:hAnsi="Source Sans Pro" w:cs="Arial"/>
                <w:color w:val="000000" w:themeColor="text1"/>
                <w:sz w:val="24"/>
                <w:szCs w:val="24"/>
                <w:lang w:val="en-US"/>
              </w:rPr>
              <w:t>amily with child under 1 year old</w:t>
            </w:r>
            <w:r w:rsidR="5E9977FC" w:rsidRPr="00CF761B">
              <w:rPr>
                <w:rFonts w:ascii="Source Sans Pro" w:eastAsia="Arial" w:hAnsi="Source Sans Pro" w:cs="Arial"/>
                <w:color w:val="000000" w:themeColor="text1"/>
                <w:sz w:val="24"/>
                <w:szCs w:val="24"/>
                <w:lang w:val="en-US"/>
              </w:rPr>
              <w:t>, s</w:t>
            </w:r>
            <w:r w:rsidRPr="00CF761B">
              <w:rPr>
                <w:rFonts w:ascii="Source Sans Pro" w:eastAsia="Arial" w:hAnsi="Source Sans Pro" w:cs="Arial"/>
                <w:color w:val="000000" w:themeColor="text1"/>
                <w:sz w:val="24"/>
                <w:szCs w:val="24"/>
                <w:lang w:val="en-US"/>
              </w:rPr>
              <w:t xml:space="preserve">ingle </w:t>
            </w:r>
            <w:r w:rsidR="7E2962E7" w:rsidRPr="00CF761B">
              <w:rPr>
                <w:rFonts w:ascii="Source Sans Pro" w:eastAsia="Arial" w:hAnsi="Source Sans Pro" w:cs="Arial"/>
                <w:color w:val="000000" w:themeColor="text1"/>
                <w:sz w:val="24"/>
                <w:szCs w:val="24"/>
                <w:lang w:val="en-US"/>
              </w:rPr>
              <w:t>p</w:t>
            </w:r>
            <w:r w:rsidRPr="00CF761B">
              <w:rPr>
                <w:rFonts w:ascii="Source Sans Pro" w:eastAsia="Arial" w:hAnsi="Source Sans Pro" w:cs="Arial"/>
                <w:color w:val="000000" w:themeColor="text1"/>
                <w:sz w:val="24"/>
                <w:szCs w:val="24"/>
                <w:lang w:val="en-US"/>
              </w:rPr>
              <w:t>arents</w:t>
            </w:r>
            <w:r w:rsidR="6ED32E72" w:rsidRPr="00CF761B">
              <w:rPr>
                <w:rFonts w:ascii="Source Sans Pro" w:eastAsia="Arial" w:hAnsi="Source Sans Pro" w:cs="Arial"/>
                <w:color w:val="000000" w:themeColor="text1"/>
                <w:sz w:val="24"/>
                <w:szCs w:val="24"/>
                <w:lang w:val="en-US"/>
              </w:rPr>
              <w:t>, y</w:t>
            </w:r>
            <w:r w:rsidRPr="00CF761B">
              <w:rPr>
                <w:rFonts w:ascii="Source Sans Pro" w:eastAsia="Arial" w:hAnsi="Source Sans Pro" w:cs="Arial"/>
                <w:color w:val="000000" w:themeColor="text1"/>
                <w:sz w:val="24"/>
                <w:szCs w:val="24"/>
                <w:lang w:val="en-US"/>
              </w:rPr>
              <w:t>oung mums (25 or under)</w:t>
            </w:r>
            <w:r w:rsidR="3B1FE50E" w:rsidRPr="00CF761B">
              <w:rPr>
                <w:rFonts w:ascii="Source Sans Pro" w:eastAsia="Arial" w:hAnsi="Source Sans Pro" w:cs="Arial"/>
                <w:color w:val="000000" w:themeColor="text1"/>
                <w:sz w:val="24"/>
                <w:szCs w:val="24"/>
                <w:lang w:val="en-US"/>
              </w:rPr>
              <w:t>, f</w:t>
            </w:r>
            <w:r w:rsidRPr="00CF761B">
              <w:rPr>
                <w:rFonts w:ascii="Source Sans Pro" w:eastAsia="Arial" w:hAnsi="Source Sans Pro" w:cs="Arial"/>
                <w:color w:val="000000" w:themeColor="text1"/>
                <w:sz w:val="24"/>
                <w:szCs w:val="24"/>
                <w:lang w:val="en-US"/>
              </w:rPr>
              <w:t>amilies with a disability</w:t>
            </w:r>
            <w:r w:rsidR="1F876C6F" w:rsidRPr="00CF761B">
              <w:rPr>
                <w:rFonts w:ascii="Source Sans Pro" w:eastAsia="Arial" w:hAnsi="Source Sans Pro" w:cs="Arial"/>
                <w:color w:val="000000" w:themeColor="text1"/>
                <w:sz w:val="24"/>
                <w:szCs w:val="24"/>
                <w:lang w:val="en-US"/>
              </w:rPr>
              <w:t xml:space="preserve">, </w:t>
            </w:r>
            <w:r w:rsidRPr="00CF761B">
              <w:rPr>
                <w:rFonts w:ascii="Source Sans Pro" w:eastAsia="Arial" w:hAnsi="Source Sans Pro" w:cs="Arial"/>
                <w:color w:val="000000" w:themeColor="text1"/>
                <w:sz w:val="24"/>
                <w:szCs w:val="24"/>
                <w:lang w:val="en-US"/>
              </w:rPr>
              <w:t>BME families</w:t>
            </w:r>
            <w:r w:rsidR="759C7924" w:rsidRPr="00CF761B">
              <w:rPr>
                <w:rFonts w:ascii="Source Sans Pro" w:eastAsia="Arial" w:hAnsi="Source Sans Pro" w:cs="Arial"/>
                <w:color w:val="000000" w:themeColor="text1"/>
                <w:sz w:val="24"/>
                <w:szCs w:val="24"/>
                <w:lang w:val="en-US"/>
              </w:rPr>
              <w:t xml:space="preserve"> </w:t>
            </w:r>
          </w:p>
          <w:p w14:paraId="6E1469A1" w14:textId="6F577D6C" w:rsidR="6E8D11C8" w:rsidRPr="00CF761B" w:rsidRDefault="6E8D11C8" w:rsidP="2A3672A2">
            <w:pPr>
              <w:spacing w:after="0"/>
              <w:rPr>
                <w:rFonts w:ascii="Source Sans Pro" w:eastAsia="Arial" w:hAnsi="Source Sans Pro" w:cs="Arial"/>
                <w:color w:val="000000" w:themeColor="text1"/>
                <w:sz w:val="24"/>
                <w:szCs w:val="24"/>
                <w:lang w:val="en-US"/>
              </w:rPr>
            </w:pPr>
          </w:p>
        </w:tc>
        <w:tc>
          <w:tcPr>
            <w:tcW w:w="3799" w:type="dxa"/>
            <w:tcBorders>
              <w:top w:val="single" w:sz="4" w:space="0" w:color="auto"/>
              <w:left w:val="single" w:sz="4" w:space="0" w:color="auto"/>
              <w:bottom w:val="single" w:sz="4" w:space="0" w:color="auto"/>
              <w:right w:val="single" w:sz="4" w:space="0" w:color="auto"/>
            </w:tcBorders>
          </w:tcPr>
          <w:p w14:paraId="5C242BF7" w14:textId="5350A170" w:rsidR="6E8D11C8" w:rsidRPr="00CF761B" w:rsidRDefault="6E8D11C8" w:rsidP="3081BF02">
            <w:pPr>
              <w:pStyle w:val="Title"/>
              <w:spacing w:after="120"/>
              <w:jc w:val="both"/>
              <w:rPr>
                <w:rFonts w:ascii="Source Sans Pro" w:eastAsia="Arial" w:hAnsi="Source Sans Pro" w:cs="Arial"/>
              </w:rPr>
            </w:pPr>
          </w:p>
          <w:p w14:paraId="4DDE46ED" w14:textId="3899B24C" w:rsidR="6E8D11C8" w:rsidRPr="00CF761B" w:rsidRDefault="6E8D11C8" w:rsidP="3081BF02">
            <w:pPr>
              <w:pStyle w:val="Title"/>
              <w:spacing w:after="120"/>
              <w:jc w:val="both"/>
              <w:rPr>
                <w:rFonts w:ascii="Source Sans Pro" w:eastAsia="Arial" w:hAnsi="Source Sans Pro" w:cs="Arial"/>
              </w:rPr>
            </w:pPr>
          </w:p>
        </w:tc>
      </w:tr>
      <w:tr w:rsidR="005819C8" w:rsidRPr="00CF761B" w14:paraId="16E4C4BF" w14:textId="77777777" w:rsidTr="793402D7">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F3F3F3"/>
          </w:tcPr>
          <w:p w14:paraId="12C3FC6C" w14:textId="2D33E375" w:rsidR="005819C8" w:rsidRPr="00CF761B" w:rsidRDefault="005819C8" w:rsidP="00FD3E73">
            <w:pPr>
              <w:pStyle w:val="Title"/>
              <w:spacing w:after="120"/>
              <w:jc w:val="left"/>
              <w:rPr>
                <w:rFonts w:ascii="Source Sans Pro" w:eastAsia="Arial" w:hAnsi="Source Sans Pro" w:cs="Arial"/>
                <w:szCs w:val="24"/>
              </w:rPr>
            </w:pPr>
            <w:r w:rsidRPr="00CF761B">
              <w:rPr>
                <w:rFonts w:ascii="Source Sans Pro" w:eastAsia="Arial" w:hAnsi="Source Sans Pro" w:cs="Arial"/>
                <w:szCs w:val="24"/>
              </w:rPr>
              <w:t>Other populat</w:t>
            </w:r>
            <w:r w:rsidR="00936C35" w:rsidRPr="00CF761B">
              <w:rPr>
                <w:rFonts w:ascii="Source Sans Pro" w:eastAsia="Arial" w:hAnsi="Source Sans Pro" w:cs="Arial"/>
                <w:szCs w:val="24"/>
              </w:rPr>
              <w:t>ion groups</w:t>
            </w:r>
          </w:p>
          <w:p w14:paraId="235DD295" w14:textId="208D22C7" w:rsidR="00936C35" w:rsidRPr="00CF761B" w:rsidRDefault="13ECEE57" w:rsidP="00FD3E73">
            <w:pPr>
              <w:pStyle w:val="ListParagraph"/>
              <w:numPr>
                <w:ilvl w:val="0"/>
                <w:numId w:val="7"/>
              </w:numPr>
              <w:ind w:left="270" w:hanging="270"/>
              <w:rPr>
                <w:rFonts w:ascii="Source Sans Pro" w:eastAsia="Arial" w:hAnsi="Source Sans Pro" w:cs="Arial"/>
                <w:sz w:val="24"/>
                <w:szCs w:val="24"/>
              </w:rPr>
            </w:pPr>
            <w:r w:rsidRPr="00CF761B">
              <w:rPr>
                <w:rFonts w:ascii="Source Sans Pro" w:eastAsia="Arial" w:hAnsi="Source Sans Pro" w:cs="Arial"/>
                <w:sz w:val="24"/>
                <w:szCs w:val="24"/>
              </w:rPr>
              <w:t>Refuge</w:t>
            </w:r>
            <w:r w:rsidR="2AD0B260" w:rsidRPr="00CF761B">
              <w:rPr>
                <w:rFonts w:ascii="Source Sans Pro" w:eastAsia="Arial" w:hAnsi="Source Sans Pro" w:cs="Arial"/>
                <w:sz w:val="24"/>
                <w:szCs w:val="24"/>
              </w:rPr>
              <w:t>e</w:t>
            </w:r>
            <w:r w:rsidRPr="00CF761B">
              <w:rPr>
                <w:rFonts w:ascii="Source Sans Pro" w:eastAsia="Arial" w:hAnsi="Source Sans Pro" w:cs="Arial"/>
                <w:sz w:val="24"/>
                <w:szCs w:val="24"/>
              </w:rPr>
              <w:t>s, asylum seekers and people who are displace</w:t>
            </w:r>
            <w:r w:rsidR="01AA997C" w:rsidRPr="00CF761B">
              <w:rPr>
                <w:rFonts w:ascii="Source Sans Pro" w:eastAsia="Arial" w:hAnsi="Source Sans Pro" w:cs="Arial"/>
                <w:sz w:val="24"/>
                <w:szCs w:val="24"/>
              </w:rPr>
              <w:t>d</w:t>
            </w:r>
          </w:p>
          <w:p w14:paraId="1916A0D7" w14:textId="5D32BEEC" w:rsidR="00A32CAF" w:rsidRPr="00CF761B" w:rsidRDefault="00A32CAF" w:rsidP="00FD3E73">
            <w:pPr>
              <w:pStyle w:val="ListParagraph"/>
              <w:numPr>
                <w:ilvl w:val="0"/>
                <w:numId w:val="7"/>
              </w:numPr>
              <w:ind w:left="270" w:hanging="270"/>
              <w:rPr>
                <w:rFonts w:ascii="Source Sans Pro" w:eastAsia="Arial" w:hAnsi="Source Sans Pro" w:cs="Arial"/>
                <w:sz w:val="24"/>
                <w:szCs w:val="24"/>
              </w:rPr>
            </w:pPr>
            <w:r w:rsidRPr="00CF761B">
              <w:rPr>
                <w:rFonts w:ascii="Source Sans Pro" w:eastAsia="Arial" w:hAnsi="Source Sans Pro" w:cs="Arial"/>
                <w:sz w:val="24"/>
                <w:szCs w:val="24"/>
              </w:rPr>
              <w:t>People experiencing homelessness</w:t>
            </w:r>
          </w:p>
          <w:p w14:paraId="7CB71025" w14:textId="49A9D422" w:rsidR="007C27B0" w:rsidRPr="00CF761B" w:rsidRDefault="007C27B0" w:rsidP="00FD3E73">
            <w:pPr>
              <w:pStyle w:val="ListParagraph"/>
              <w:numPr>
                <w:ilvl w:val="0"/>
                <w:numId w:val="7"/>
              </w:numPr>
              <w:ind w:left="270" w:hanging="270"/>
              <w:rPr>
                <w:rFonts w:ascii="Source Sans Pro" w:eastAsia="Arial" w:hAnsi="Source Sans Pro" w:cs="Arial"/>
                <w:sz w:val="24"/>
                <w:szCs w:val="24"/>
              </w:rPr>
            </w:pPr>
            <w:r w:rsidRPr="00CF761B">
              <w:rPr>
                <w:rFonts w:ascii="Source Sans Pro" w:eastAsia="Arial" w:hAnsi="Source Sans Pro" w:cs="Arial"/>
                <w:sz w:val="24"/>
                <w:szCs w:val="24"/>
              </w:rPr>
              <w:t>People experiencing social isolation and loneliness</w:t>
            </w:r>
          </w:p>
          <w:p w14:paraId="30DE5E7C" w14:textId="3FF8C67A" w:rsidR="007C27B0" w:rsidRPr="00CF761B" w:rsidRDefault="007C27B0" w:rsidP="00FD3E73">
            <w:pPr>
              <w:pStyle w:val="ListParagraph"/>
              <w:numPr>
                <w:ilvl w:val="0"/>
                <w:numId w:val="7"/>
              </w:numPr>
              <w:ind w:left="270" w:hanging="270"/>
              <w:rPr>
                <w:rFonts w:ascii="Source Sans Pro" w:eastAsia="Arial" w:hAnsi="Source Sans Pro" w:cs="Arial"/>
                <w:sz w:val="24"/>
                <w:szCs w:val="24"/>
              </w:rPr>
            </w:pPr>
            <w:r w:rsidRPr="00CF761B">
              <w:rPr>
                <w:rFonts w:ascii="Source Sans Pro" w:eastAsia="Arial" w:hAnsi="Source Sans Pro" w:cs="Arial"/>
                <w:sz w:val="24"/>
                <w:szCs w:val="24"/>
              </w:rPr>
              <w:t>Veterans</w:t>
            </w:r>
          </w:p>
          <w:p w14:paraId="34401770" w14:textId="3AC22C98" w:rsidR="007C27B0" w:rsidRPr="00CF761B" w:rsidRDefault="007C27B0" w:rsidP="00FD3E73">
            <w:pPr>
              <w:pStyle w:val="ListParagraph"/>
              <w:numPr>
                <w:ilvl w:val="0"/>
                <w:numId w:val="7"/>
              </w:numPr>
              <w:ind w:left="270" w:hanging="270"/>
              <w:rPr>
                <w:rFonts w:ascii="Source Sans Pro" w:eastAsia="Arial" w:hAnsi="Source Sans Pro" w:cs="Arial"/>
                <w:sz w:val="24"/>
                <w:szCs w:val="24"/>
              </w:rPr>
            </w:pPr>
            <w:r w:rsidRPr="00CF761B">
              <w:rPr>
                <w:rFonts w:ascii="Source Sans Pro" w:eastAsia="Arial" w:hAnsi="Source Sans Pro" w:cs="Arial"/>
                <w:sz w:val="24"/>
                <w:szCs w:val="24"/>
              </w:rPr>
              <w:t>People involved in the criminal justice system and their families</w:t>
            </w:r>
          </w:p>
          <w:p w14:paraId="0EBADDF3" w14:textId="37ABBFD1" w:rsidR="007C27B0" w:rsidRPr="00CF761B" w:rsidRDefault="007C27B0" w:rsidP="00FD3E73">
            <w:pPr>
              <w:pStyle w:val="ListParagraph"/>
              <w:numPr>
                <w:ilvl w:val="0"/>
                <w:numId w:val="7"/>
              </w:numPr>
              <w:ind w:left="270" w:hanging="270"/>
              <w:rPr>
                <w:rFonts w:ascii="Source Sans Pro" w:eastAsia="Arial" w:hAnsi="Source Sans Pro" w:cs="Arial"/>
                <w:sz w:val="24"/>
                <w:szCs w:val="24"/>
              </w:rPr>
            </w:pPr>
            <w:r w:rsidRPr="00CF761B">
              <w:rPr>
                <w:rFonts w:ascii="Source Sans Pro" w:eastAsia="Arial" w:hAnsi="Source Sans Pro" w:cs="Arial"/>
                <w:sz w:val="24"/>
                <w:szCs w:val="24"/>
              </w:rPr>
              <w:t>People who have been the victims of crime</w:t>
            </w:r>
          </w:p>
          <w:p w14:paraId="61535DB7" w14:textId="7938F8B1" w:rsidR="0072482F" w:rsidRPr="00CF761B" w:rsidRDefault="0072482F" w:rsidP="00FD3E73">
            <w:pPr>
              <w:pStyle w:val="ListParagraph"/>
              <w:numPr>
                <w:ilvl w:val="0"/>
                <w:numId w:val="7"/>
              </w:numPr>
              <w:ind w:left="270" w:hanging="270"/>
              <w:rPr>
                <w:rFonts w:ascii="Source Sans Pro" w:eastAsia="Arial" w:hAnsi="Source Sans Pro" w:cs="Arial"/>
                <w:sz w:val="24"/>
                <w:szCs w:val="24"/>
              </w:rPr>
            </w:pPr>
            <w:r w:rsidRPr="00CF761B">
              <w:rPr>
                <w:rFonts w:ascii="Source Sans Pro" w:eastAsia="Arial" w:hAnsi="Source Sans Pro" w:cs="Arial"/>
                <w:sz w:val="24"/>
                <w:szCs w:val="24"/>
              </w:rPr>
              <w:t>People who have experienced trauma, including adverse childhood experiences</w:t>
            </w:r>
          </w:p>
          <w:p w14:paraId="17A91547" w14:textId="497FA7F5" w:rsidR="0072482F" w:rsidRPr="00CF761B" w:rsidRDefault="0072482F" w:rsidP="00FD3E73">
            <w:pPr>
              <w:pStyle w:val="ListParagraph"/>
              <w:numPr>
                <w:ilvl w:val="0"/>
                <w:numId w:val="7"/>
              </w:numPr>
              <w:ind w:left="270" w:hanging="270"/>
              <w:rPr>
                <w:rFonts w:ascii="Source Sans Pro" w:eastAsia="Arial" w:hAnsi="Source Sans Pro" w:cs="Arial"/>
                <w:sz w:val="24"/>
                <w:szCs w:val="24"/>
              </w:rPr>
            </w:pPr>
            <w:r w:rsidRPr="00CF761B">
              <w:rPr>
                <w:rFonts w:ascii="Source Sans Pro" w:eastAsia="Arial" w:hAnsi="Source Sans Pro" w:cs="Arial"/>
                <w:sz w:val="24"/>
                <w:szCs w:val="24"/>
              </w:rPr>
              <w:t>Care experienced children and adults</w:t>
            </w:r>
          </w:p>
          <w:p w14:paraId="663B864F" w14:textId="64AA7F9E" w:rsidR="0072482F" w:rsidRPr="00CF761B" w:rsidRDefault="00FC18ED" w:rsidP="00FD3E73">
            <w:pPr>
              <w:pStyle w:val="ListParagraph"/>
              <w:numPr>
                <w:ilvl w:val="0"/>
                <w:numId w:val="7"/>
              </w:numPr>
              <w:ind w:left="270" w:hanging="270"/>
              <w:rPr>
                <w:rFonts w:ascii="Source Sans Pro" w:eastAsia="Arial" w:hAnsi="Source Sans Pro" w:cs="Arial"/>
                <w:sz w:val="24"/>
                <w:szCs w:val="24"/>
              </w:rPr>
            </w:pPr>
            <w:r w:rsidRPr="00CF761B">
              <w:rPr>
                <w:rFonts w:ascii="Source Sans Pro" w:eastAsia="Arial" w:hAnsi="Source Sans Pro" w:cs="Arial"/>
                <w:sz w:val="24"/>
                <w:szCs w:val="24"/>
              </w:rPr>
              <w:t>Carers, including lone parents, young carers and elderly carers</w:t>
            </w:r>
          </w:p>
          <w:p w14:paraId="1304DE49" w14:textId="088332D6" w:rsidR="00FC18ED" w:rsidRPr="00CF761B" w:rsidRDefault="00FC18ED" w:rsidP="00FD3E73">
            <w:pPr>
              <w:pStyle w:val="ListParagraph"/>
              <w:numPr>
                <w:ilvl w:val="0"/>
                <w:numId w:val="7"/>
              </w:numPr>
              <w:ind w:left="270" w:hanging="270"/>
              <w:rPr>
                <w:rFonts w:ascii="Source Sans Pro" w:eastAsia="Arial" w:hAnsi="Source Sans Pro" w:cs="Arial"/>
                <w:sz w:val="24"/>
                <w:szCs w:val="24"/>
              </w:rPr>
            </w:pPr>
            <w:r w:rsidRPr="00CF761B">
              <w:rPr>
                <w:rFonts w:ascii="Source Sans Pro" w:eastAsia="Arial" w:hAnsi="Source Sans Pro" w:cs="Arial"/>
                <w:sz w:val="24"/>
                <w:szCs w:val="24"/>
              </w:rPr>
              <w:t>Students</w:t>
            </w:r>
          </w:p>
          <w:p w14:paraId="5F1E2CA8" w14:textId="46319C59" w:rsidR="00887892" w:rsidRPr="00CF761B" w:rsidRDefault="60CDC951" w:rsidP="00FD3E73">
            <w:pPr>
              <w:pStyle w:val="ListParagraph"/>
              <w:numPr>
                <w:ilvl w:val="0"/>
                <w:numId w:val="7"/>
              </w:numPr>
              <w:ind w:left="270" w:hanging="270"/>
              <w:rPr>
                <w:rFonts w:ascii="Source Sans Pro" w:eastAsia="Arial" w:hAnsi="Source Sans Pro" w:cs="Arial"/>
                <w:sz w:val="24"/>
                <w:szCs w:val="24"/>
              </w:rPr>
            </w:pPr>
            <w:r w:rsidRPr="00CF761B">
              <w:rPr>
                <w:rFonts w:ascii="Source Sans Pro" w:eastAsia="Arial" w:hAnsi="Source Sans Pro" w:cs="Arial"/>
                <w:sz w:val="24"/>
                <w:szCs w:val="24"/>
              </w:rPr>
              <w:t>People with low literacy/numeracy, lower attainment</w:t>
            </w:r>
          </w:p>
          <w:p w14:paraId="79046331" w14:textId="30F2615C" w:rsidR="00FC18ED" w:rsidRPr="00CF761B" w:rsidRDefault="00FC18ED" w:rsidP="00FD3E73">
            <w:pPr>
              <w:pStyle w:val="ListParagraph"/>
              <w:numPr>
                <w:ilvl w:val="0"/>
                <w:numId w:val="7"/>
              </w:numPr>
              <w:ind w:left="270" w:hanging="270"/>
              <w:rPr>
                <w:rFonts w:ascii="Source Sans Pro" w:eastAsia="Arial" w:hAnsi="Source Sans Pro" w:cs="Arial"/>
                <w:sz w:val="24"/>
                <w:szCs w:val="24"/>
              </w:rPr>
            </w:pPr>
            <w:r w:rsidRPr="00CF761B">
              <w:rPr>
                <w:rFonts w:ascii="Source Sans Pro" w:eastAsia="Arial" w:hAnsi="Source Sans Pro" w:cs="Arial"/>
                <w:sz w:val="24"/>
                <w:szCs w:val="24"/>
              </w:rPr>
              <w:t>Workers</w:t>
            </w:r>
          </w:p>
          <w:p w14:paraId="391ABA42" w14:textId="46281F82" w:rsidR="00887892" w:rsidRPr="00CF761B" w:rsidRDefault="00887892" w:rsidP="00FD3E73">
            <w:pPr>
              <w:pStyle w:val="ListParagraph"/>
              <w:numPr>
                <w:ilvl w:val="0"/>
                <w:numId w:val="7"/>
              </w:numPr>
              <w:ind w:left="270" w:hanging="270"/>
              <w:rPr>
                <w:rFonts w:ascii="Source Sans Pro" w:eastAsia="Arial" w:hAnsi="Source Sans Pro" w:cs="Arial"/>
                <w:sz w:val="24"/>
                <w:szCs w:val="24"/>
              </w:rPr>
            </w:pPr>
            <w:r w:rsidRPr="00CF761B">
              <w:rPr>
                <w:rFonts w:ascii="Source Sans Pro" w:eastAsia="Arial" w:hAnsi="Source Sans Pro" w:cs="Arial"/>
                <w:sz w:val="24"/>
                <w:szCs w:val="24"/>
              </w:rPr>
              <w:t>Staff (who will implement the policy or plan)</w:t>
            </w:r>
          </w:p>
          <w:p w14:paraId="1648A770" w14:textId="65CB4CFE" w:rsidR="00887892" w:rsidRPr="00CF761B" w:rsidRDefault="60CDC951" w:rsidP="793402D7">
            <w:pPr>
              <w:pStyle w:val="ListParagraph"/>
              <w:numPr>
                <w:ilvl w:val="0"/>
                <w:numId w:val="7"/>
              </w:numPr>
              <w:ind w:left="270" w:hanging="270"/>
              <w:rPr>
                <w:rStyle w:val="FootnoteReference"/>
                <w:rFonts w:ascii="Source Sans Pro" w:eastAsia="Arial" w:hAnsi="Source Sans Pro" w:cs="Arial"/>
                <w:sz w:val="24"/>
                <w:szCs w:val="24"/>
              </w:rPr>
            </w:pPr>
            <w:r w:rsidRPr="00CF761B">
              <w:rPr>
                <w:rFonts w:ascii="Source Sans Pro" w:eastAsia="Arial" w:hAnsi="Source Sans Pro" w:cs="Arial"/>
                <w:sz w:val="24"/>
                <w:szCs w:val="24"/>
              </w:rPr>
              <w:t>People in remote, rural and/or island locations</w:t>
            </w:r>
            <w:r w:rsidR="00887892" w:rsidRPr="00CF761B">
              <w:rPr>
                <w:rStyle w:val="EndnoteReference"/>
                <w:rFonts w:ascii="Source Sans Pro" w:eastAsia="Arial" w:hAnsi="Source Sans Pro" w:cs="Arial"/>
                <w:sz w:val="24"/>
                <w:szCs w:val="24"/>
              </w:rPr>
              <w:endnoteReference w:id="6"/>
            </w:r>
          </w:p>
          <w:p w14:paraId="37333675" w14:textId="79BDCDF9" w:rsidR="00887892" w:rsidRPr="00CF761B" w:rsidRDefault="00887892" w:rsidP="00FD3E73">
            <w:pPr>
              <w:pStyle w:val="ListParagraph"/>
              <w:numPr>
                <w:ilvl w:val="0"/>
                <w:numId w:val="7"/>
              </w:numPr>
              <w:ind w:left="270" w:hanging="270"/>
              <w:rPr>
                <w:rFonts w:ascii="Source Sans Pro" w:eastAsia="Arial" w:hAnsi="Source Sans Pro" w:cs="Arial"/>
                <w:sz w:val="24"/>
                <w:szCs w:val="24"/>
              </w:rPr>
            </w:pPr>
            <w:r w:rsidRPr="00CF761B">
              <w:rPr>
                <w:rFonts w:ascii="Source Sans Pro" w:eastAsia="Arial" w:hAnsi="Source Sans Pro" w:cs="Arial"/>
                <w:sz w:val="24"/>
                <w:szCs w:val="24"/>
              </w:rPr>
              <w:t>People living in urban areas</w:t>
            </w:r>
          </w:p>
          <w:p w14:paraId="1EF0FB74" w14:textId="3464BDA9" w:rsidR="00887892" w:rsidRPr="00CF761B" w:rsidRDefault="00887892" w:rsidP="00FD3E73">
            <w:pPr>
              <w:pStyle w:val="ListParagraph"/>
              <w:numPr>
                <w:ilvl w:val="0"/>
                <w:numId w:val="7"/>
              </w:numPr>
              <w:ind w:left="270" w:hanging="270"/>
              <w:rPr>
                <w:rFonts w:ascii="Source Sans Pro" w:eastAsia="Arial" w:hAnsi="Source Sans Pro" w:cs="Arial"/>
                <w:sz w:val="24"/>
                <w:szCs w:val="24"/>
              </w:rPr>
            </w:pPr>
            <w:r w:rsidRPr="00CF761B">
              <w:rPr>
                <w:rFonts w:ascii="Source Sans Pro" w:eastAsia="Arial" w:hAnsi="Source Sans Pro" w:cs="Arial"/>
                <w:sz w:val="24"/>
                <w:szCs w:val="24"/>
              </w:rPr>
              <w:t>Others</w:t>
            </w:r>
            <w:r w:rsidR="0088055F" w:rsidRPr="00CF761B">
              <w:rPr>
                <w:rFonts w:ascii="Source Sans Pro" w:eastAsia="Arial" w:hAnsi="Source Sans Pro" w:cs="Arial"/>
                <w:sz w:val="24"/>
                <w:szCs w:val="24"/>
              </w:rPr>
              <w:t xml:space="preserve"> – please add</w:t>
            </w:r>
          </w:p>
          <w:p w14:paraId="0835DBFC" w14:textId="6CA31F09" w:rsidR="005819C8" w:rsidRPr="00CF761B" w:rsidRDefault="005819C8" w:rsidP="00FD3E73">
            <w:pPr>
              <w:pStyle w:val="ListParagraph"/>
              <w:ind w:left="270"/>
              <w:rPr>
                <w:rFonts w:ascii="Source Sans Pro" w:eastAsia="Arial" w:hAnsi="Source Sans Pro" w:cs="Arial"/>
                <w:sz w:val="24"/>
                <w:szCs w:val="24"/>
              </w:rPr>
            </w:pPr>
          </w:p>
        </w:tc>
        <w:tc>
          <w:tcPr>
            <w:tcW w:w="3799" w:type="dxa"/>
            <w:tcBorders>
              <w:top w:val="single" w:sz="4" w:space="0" w:color="auto"/>
              <w:left w:val="single" w:sz="4" w:space="0" w:color="auto"/>
              <w:bottom w:val="single" w:sz="4" w:space="0" w:color="auto"/>
              <w:right w:val="single" w:sz="4" w:space="0" w:color="auto"/>
            </w:tcBorders>
          </w:tcPr>
          <w:p w14:paraId="15451935" w14:textId="77777777" w:rsidR="005819C8" w:rsidRPr="00CF761B" w:rsidRDefault="005819C8" w:rsidP="00FD3E73">
            <w:pPr>
              <w:pStyle w:val="Title"/>
              <w:spacing w:after="120"/>
              <w:jc w:val="both"/>
              <w:rPr>
                <w:rFonts w:ascii="Source Sans Pro" w:eastAsia="Arial" w:hAnsi="Source Sans Pro" w:cs="Arial"/>
                <w:szCs w:val="24"/>
              </w:rPr>
            </w:pPr>
          </w:p>
        </w:tc>
      </w:tr>
    </w:tbl>
    <w:p w14:paraId="3151AEEB" w14:textId="3FD4093B" w:rsidR="6E8D11C8" w:rsidRPr="00CF761B" w:rsidRDefault="6E8D11C8" w:rsidP="006A0B44">
      <w:pPr>
        <w:rPr>
          <w:rFonts w:ascii="Source Sans Pro" w:eastAsia="Arial" w:hAnsi="Source Sans Pro" w:cs="Arial"/>
          <w:b/>
          <w:bCs/>
          <w:sz w:val="24"/>
          <w:szCs w:val="24"/>
        </w:rPr>
      </w:pPr>
    </w:p>
    <w:p w14:paraId="03C06F4F" w14:textId="09EBBF7A" w:rsidR="007B48BC" w:rsidRPr="00CF761B" w:rsidRDefault="007B48BC" w:rsidP="793402D7">
      <w:pPr>
        <w:rPr>
          <w:rFonts w:ascii="Source Sans Pro" w:eastAsia="Arial" w:hAnsi="Source Sans Pro" w:cs="Arial"/>
          <w:b/>
          <w:bCs/>
          <w:sz w:val="24"/>
          <w:szCs w:val="24"/>
        </w:rPr>
      </w:pPr>
      <w:bookmarkStart w:id="1" w:name="_Toc460918313"/>
      <w:r w:rsidRPr="00CF761B">
        <w:rPr>
          <w:rFonts w:ascii="Source Sans Pro" w:eastAsia="Arial" w:hAnsi="Source Sans Pro" w:cs="Arial"/>
          <w:b/>
          <w:bCs/>
          <w:sz w:val="24"/>
          <w:szCs w:val="24"/>
        </w:rPr>
        <w:t>Health Determinants</w:t>
      </w:r>
      <w:bookmarkEnd w:id="1"/>
    </w:p>
    <w:p w14:paraId="66E72400" w14:textId="1FBBEFDA" w:rsidR="007B48BC" w:rsidRPr="00CF761B" w:rsidRDefault="002B6198" w:rsidP="2A3672A2">
      <w:pPr>
        <w:ind w:left="720" w:hanging="720"/>
        <w:jc w:val="both"/>
        <w:rPr>
          <w:rFonts w:ascii="Source Sans Pro" w:eastAsia="Arial" w:hAnsi="Source Sans Pro" w:cs="Arial"/>
          <w:sz w:val="24"/>
          <w:szCs w:val="24"/>
        </w:rPr>
      </w:pPr>
      <w:r w:rsidRPr="00CF761B">
        <w:rPr>
          <w:rFonts w:ascii="Source Sans Pro" w:eastAsia="Arial" w:hAnsi="Source Sans Pro" w:cs="Arial"/>
          <w:sz w:val="24"/>
          <w:szCs w:val="24"/>
        </w:rPr>
        <w:t xml:space="preserve">Q3. </w:t>
      </w:r>
      <w:r w:rsidRPr="00CF761B">
        <w:rPr>
          <w:rFonts w:ascii="Source Sans Pro" w:hAnsi="Source Sans Pro"/>
        </w:rPr>
        <w:tab/>
      </w:r>
      <w:r w:rsidR="007B48BC" w:rsidRPr="00CF761B">
        <w:rPr>
          <w:rFonts w:ascii="Source Sans Pro" w:eastAsia="Arial" w:hAnsi="Source Sans Pro" w:cs="Arial"/>
          <w:sz w:val="24"/>
          <w:szCs w:val="24"/>
        </w:rPr>
        <w:t>What positive</w:t>
      </w:r>
      <w:r w:rsidR="37E6F7FA" w:rsidRPr="00CF761B">
        <w:rPr>
          <w:rFonts w:ascii="Source Sans Pro" w:eastAsia="Arial" w:hAnsi="Source Sans Pro" w:cs="Arial"/>
          <w:sz w:val="24"/>
          <w:szCs w:val="24"/>
        </w:rPr>
        <w:t xml:space="preserve">, </w:t>
      </w:r>
      <w:r w:rsidR="007B48BC" w:rsidRPr="00CF761B">
        <w:rPr>
          <w:rFonts w:ascii="Source Sans Pro" w:eastAsia="Arial" w:hAnsi="Source Sans Pro" w:cs="Arial"/>
          <w:sz w:val="24"/>
          <w:szCs w:val="24"/>
        </w:rPr>
        <w:t xml:space="preserve">negative </w:t>
      </w:r>
      <w:r w:rsidR="227DCFEE" w:rsidRPr="00CF761B">
        <w:rPr>
          <w:rFonts w:ascii="Source Sans Pro" w:eastAsia="Arial" w:hAnsi="Source Sans Pro" w:cs="Arial"/>
          <w:sz w:val="24"/>
          <w:szCs w:val="24"/>
        </w:rPr>
        <w:t xml:space="preserve">or uncertain </w:t>
      </w:r>
      <w:r w:rsidR="007B48BC" w:rsidRPr="00CF761B">
        <w:rPr>
          <w:rFonts w:ascii="Source Sans Pro" w:eastAsia="Arial" w:hAnsi="Source Sans Pro" w:cs="Arial"/>
          <w:sz w:val="24"/>
          <w:szCs w:val="24"/>
        </w:rPr>
        <w:t>impacts do you think there may be</w:t>
      </w:r>
      <w:r w:rsidR="004B178F" w:rsidRPr="00CF761B">
        <w:rPr>
          <w:rFonts w:ascii="Source Sans Pro" w:eastAsia="Arial" w:hAnsi="Source Sans Pro" w:cs="Arial"/>
          <w:sz w:val="24"/>
          <w:szCs w:val="24"/>
        </w:rPr>
        <w:t xml:space="preserve"> on the following health determinants</w:t>
      </w:r>
      <w:r w:rsidR="007B48BC" w:rsidRPr="00CF761B">
        <w:rPr>
          <w:rFonts w:ascii="Source Sans Pro" w:eastAsia="Arial" w:hAnsi="Source Sans Pro" w:cs="Arial"/>
          <w:sz w:val="24"/>
          <w:szCs w:val="24"/>
        </w:rPr>
        <w:t xml:space="preserve">? Which </w:t>
      </w:r>
      <w:r w:rsidR="5ABC1EBB" w:rsidRPr="00CF761B">
        <w:rPr>
          <w:rFonts w:ascii="Source Sans Pro" w:eastAsia="Arial" w:hAnsi="Source Sans Pro" w:cs="Arial"/>
          <w:sz w:val="24"/>
          <w:szCs w:val="24"/>
        </w:rPr>
        <w:t xml:space="preserve">population groups </w:t>
      </w:r>
      <w:r w:rsidR="007B48BC" w:rsidRPr="00CF761B">
        <w:rPr>
          <w:rFonts w:ascii="Source Sans Pro" w:eastAsia="Arial" w:hAnsi="Source Sans Pro" w:cs="Arial"/>
          <w:sz w:val="24"/>
          <w:szCs w:val="24"/>
        </w:rPr>
        <w:t>will be affected by these impacts?</w:t>
      </w:r>
      <w:r w:rsidR="56241A9E" w:rsidRPr="00CF761B">
        <w:rPr>
          <w:rFonts w:ascii="Source Sans Pro" w:eastAsia="Arial" w:hAnsi="Source Sans Pro" w:cs="Arial"/>
          <w:sz w:val="24"/>
          <w:szCs w:val="24"/>
        </w:rPr>
        <w:t xml:space="preserve"> </w:t>
      </w:r>
    </w:p>
    <w:p w14:paraId="0EA2C909" w14:textId="21710FAA" w:rsidR="007B48BC" w:rsidRPr="00CF761B" w:rsidRDefault="22F50D5E" w:rsidP="793402D7">
      <w:pPr>
        <w:ind w:left="720"/>
        <w:jc w:val="both"/>
        <w:rPr>
          <w:rFonts w:ascii="Source Sans Pro" w:eastAsia="Arial" w:hAnsi="Source Sans Pro" w:cs="Arial"/>
          <w:sz w:val="24"/>
          <w:szCs w:val="24"/>
        </w:rPr>
      </w:pPr>
      <w:r w:rsidRPr="00CF761B">
        <w:rPr>
          <w:rFonts w:ascii="Source Sans Pro" w:eastAsia="Arial" w:hAnsi="Source Sans Pro" w:cs="Arial"/>
          <w:sz w:val="24"/>
          <w:szCs w:val="24"/>
        </w:rPr>
        <w:t xml:space="preserve">Discuss </w:t>
      </w:r>
      <w:r w:rsidR="2DE9EBF4" w:rsidRPr="00CF761B">
        <w:rPr>
          <w:rFonts w:ascii="Source Sans Pro" w:eastAsia="Arial" w:hAnsi="Source Sans Pro" w:cs="Arial"/>
          <w:sz w:val="24"/>
          <w:szCs w:val="24"/>
        </w:rPr>
        <w:t>the determinants section by section</w:t>
      </w:r>
      <w:r w:rsidR="56241A9E" w:rsidRPr="00CF761B">
        <w:rPr>
          <w:rFonts w:ascii="Source Sans Pro" w:eastAsia="Arial" w:hAnsi="Source Sans Pro" w:cs="Arial"/>
          <w:sz w:val="24"/>
          <w:szCs w:val="24"/>
        </w:rPr>
        <w:t xml:space="preserve">. </w:t>
      </w:r>
    </w:p>
    <w:p w14:paraId="087ADFE0" w14:textId="5BB39363" w:rsidR="007B48BC" w:rsidRPr="00CF761B" w:rsidRDefault="56241A9E" w:rsidP="00967BEB">
      <w:pPr>
        <w:ind w:left="720"/>
        <w:jc w:val="both"/>
        <w:rPr>
          <w:rFonts w:ascii="Source Sans Pro" w:eastAsia="Arial" w:hAnsi="Source Sans Pro" w:cs="Arial"/>
          <w:i/>
          <w:iCs/>
          <w:sz w:val="24"/>
          <w:szCs w:val="24"/>
        </w:rPr>
      </w:pPr>
      <w:r w:rsidRPr="00CF761B">
        <w:rPr>
          <w:rFonts w:ascii="Source Sans Pro" w:eastAsia="Arial" w:hAnsi="Source Sans Pro" w:cs="Arial"/>
          <w:i/>
          <w:iCs/>
          <w:sz w:val="24"/>
          <w:szCs w:val="24"/>
        </w:rPr>
        <w:t xml:space="preserve">These are prompts for discussion – they will not all be relevant for every proposal. </w:t>
      </w:r>
    </w:p>
    <w:p w14:paraId="3E5ED778" w14:textId="2D507746" w:rsidR="00967BEB" w:rsidRPr="00CF761B" w:rsidRDefault="00967BEB" w:rsidP="793402D7">
      <w:pPr>
        <w:spacing w:after="0" w:line="279" w:lineRule="auto"/>
        <w:rPr>
          <w:rFonts w:ascii="Source Sans Pro" w:eastAsia="Arial" w:hAnsi="Source Sans Pro" w:cs="Arial"/>
          <w:sz w:val="24"/>
          <w:szCs w:val="24"/>
        </w:rPr>
      </w:pPr>
      <w:r w:rsidRPr="00CF761B">
        <w:rPr>
          <w:rFonts w:ascii="Source Sans Pro" w:eastAsia="Arial" w:hAnsi="Source Sans Pro" w:cs="Arial"/>
          <w:sz w:val="24"/>
          <w:szCs w:val="24"/>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827"/>
      </w:tblGrid>
      <w:tr w:rsidR="48AA2B9F" w:rsidRPr="00CF761B" w14:paraId="44BDA898" w14:textId="77777777" w:rsidTr="00FBE8E7">
        <w:trPr>
          <w:trHeight w:val="960"/>
        </w:trPr>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71B07" w14:textId="2082D19E" w:rsidR="41531861" w:rsidRPr="00CF761B" w:rsidRDefault="41531861" w:rsidP="006A0B44">
            <w:pPr>
              <w:rPr>
                <w:rFonts w:ascii="Source Sans Pro" w:eastAsia="Arial" w:hAnsi="Source Sans Pro" w:cs="Arial"/>
                <w:b/>
                <w:bCs/>
                <w:sz w:val="24"/>
                <w:szCs w:val="24"/>
              </w:rPr>
            </w:pPr>
            <w:r w:rsidRPr="00CF761B">
              <w:rPr>
                <w:rFonts w:ascii="Source Sans Pro" w:eastAsia="Arial" w:hAnsi="Source Sans Pro" w:cs="Arial"/>
                <w:b/>
                <w:bCs/>
                <w:sz w:val="24"/>
                <w:szCs w:val="24"/>
              </w:rPr>
              <w:lastRenderedPageBreak/>
              <w:t>Health determinants</w:t>
            </w:r>
          </w:p>
        </w:tc>
        <w:tc>
          <w:tcPr>
            <w:tcW w:w="3827" w:type="dxa"/>
            <w:tcBorders>
              <w:top w:val="single" w:sz="4" w:space="0" w:color="auto"/>
              <w:left w:val="single" w:sz="4" w:space="0" w:color="auto"/>
              <w:bottom w:val="single" w:sz="4" w:space="0" w:color="auto"/>
              <w:right w:val="single" w:sz="4" w:space="0" w:color="auto"/>
            </w:tcBorders>
          </w:tcPr>
          <w:p w14:paraId="7656149B" w14:textId="1ADA73E5" w:rsidR="007B48BC" w:rsidRPr="00CF761B" w:rsidRDefault="787F458D" w:rsidP="006A0B44">
            <w:pPr>
              <w:rPr>
                <w:rFonts w:ascii="Source Sans Pro" w:eastAsia="Arial" w:hAnsi="Source Sans Pro" w:cs="Arial"/>
                <w:sz w:val="24"/>
                <w:szCs w:val="24"/>
              </w:rPr>
            </w:pPr>
            <w:r w:rsidRPr="00CF761B">
              <w:rPr>
                <w:rFonts w:ascii="Source Sans Pro" w:eastAsia="Arial" w:hAnsi="Source Sans Pro" w:cs="Arial"/>
                <w:sz w:val="24"/>
                <w:szCs w:val="24"/>
              </w:rPr>
              <w:t>How could these</w:t>
            </w:r>
            <w:r w:rsidR="34F93539" w:rsidRPr="00CF761B">
              <w:rPr>
                <w:rFonts w:ascii="Source Sans Pro" w:eastAsia="Arial" w:hAnsi="Source Sans Pro" w:cs="Arial"/>
                <w:sz w:val="24"/>
                <w:szCs w:val="24"/>
              </w:rPr>
              <w:t xml:space="preserve"> health</w:t>
            </w:r>
            <w:r w:rsidRPr="00CF761B">
              <w:rPr>
                <w:rFonts w:ascii="Source Sans Pro" w:eastAsia="Arial" w:hAnsi="Source Sans Pro" w:cs="Arial"/>
                <w:sz w:val="24"/>
                <w:szCs w:val="24"/>
              </w:rPr>
              <w:t xml:space="preserve"> </w:t>
            </w:r>
            <w:r w:rsidR="42E1DF1E" w:rsidRPr="00CF761B">
              <w:rPr>
                <w:rFonts w:ascii="Source Sans Pro" w:eastAsia="Arial" w:hAnsi="Source Sans Pro" w:cs="Arial"/>
                <w:sz w:val="24"/>
                <w:szCs w:val="24"/>
              </w:rPr>
              <w:t>determinants</w:t>
            </w:r>
            <w:r w:rsidRPr="00CF761B">
              <w:rPr>
                <w:rFonts w:ascii="Source Sans Pro" w:eastAsia="Arial" w:hAnsi="Source Sans Pro" w:cs="Arial"/>
                <w:sz w:val="24"/>
                <w:szCs w:val="24"/>
              </w:rPr>
              <w:t xml:space="preserve"> be affected by the proposal? </w:t>
            </w:r>
            <w:r w:rsidR="2519D6EE" w:rsidRPr="00CF761B">
              <w:rPr>
                <w:rFonts w:ascii="Source Sans Pro" w:eastAsia="Arial" w:hAnsi="Source Sans Pro" w:cs="Arial"/>
                <w:sz w:val="24"/>
                <w:szCs w:val="24"/>
              </w:rPr>
              <w:t>Consider</w:t>
            </w:r>
            <w:r w:rsidRPr="00CF761B">
              <w:rPr>
                <w:rFonts w:ascii="Source Sans Pro" w:eastAsia="Arial" w:hAnsi="Source Sans Pro" w:cs="Arial"/>
                <w:sz w:val="24"/>
                <w:szCs w:val="24"/>
              </w:rPr>
              <w:t xml:space="preserve"> potential positive, negative and uncertain impacts.</w:t>
            </w:r>
          </w:p>
        </w:tc>
      </w:tr>
      <w:tr w:rsidR="007B48BC" w:rsidRPr="00CF761B" w14:paraId="488D96AC" w14:textId="77777777" w:rsidTr="00FBE8E7">
        <w:trPr>
          <w:trHeight w:val="1485"/>
        </w:trPr>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E88F9E" w14:textId="6EDEC002" w:rsidR="007B48BC" w:rsidRPr="00CF761B" w:rsidRDefault="46D8829C" w:rsidP="006A0B44">
            <w:pPr>
              <w:rPr>
                <w:rFonts w:ascii="Source Sans Pro" w:eastAsia="Arial" w:hAnsi="Source Sans Pro" w:cs="Arial"/>
                <w:b/>
                <w:bCs/>
                <w:sz w:val="24"/>
                <w:szCs w:val="24"/>
              </w:rPr>
            </w:pPr>
            <w:r w:rsidRPr="00CF761B">
              <w:rPr>
                <w:rFonts w:ascii="Source Sans Pro" w:eastAsia="Arial" w:hAnsi="Source Sans Pro" w:cs="Arial"/>
                <w:b/>
                <w:bCs/>
                <w:sz w:val="24"/>
                <w:szCs w:val="24"/>
              </w:rPr>
              <w:t>Economic enviro</w:t>
            </w:r>
            <w:r w:rsidR="43F07E7B" w:rsidRPr="00CF761B">
              <w:rPr>
                <w:rFonts w:ascii="Source Sans Pro" w:eastAsia="Arial" w:hAnsi="Source Sans Pro" w:cs="Arial"/>
                <w:b/>
                <w:bCs/>
                <w:sz w:val="24"/>
                <w:szCs w:val="24"/>
              </w:rPr>
              <w:t>n</w:t>
            </w:r>
            <w:r w:rsidRPr="00CF761B">
              <w:rPr>
                <w:rFonts w:ascii="Source Sans Pro" w:eastAsia="Arial" w:hAnsi="Source Sans Pro" w:cs="Arial"/>
                <w:b/>
                <w:bCs/>
                <w:sz w:val="24"/>
                <w:szCs w:val="24"/>
              </w:rPr>
              <w:t>ment</w:t>
            </w:r>
          </w:p>
          <w:p w14:paraId="40F5C6E6" w14:textId="7583530A" w:rsidR="007B48BC" w:rsidRPr="00CF761B" w:rsidRDefault="7E286A68" w:rsidP="006A0B44">
            <w:pPr>
              <w:pStyle w:val="ListParagraph"/>
              <w:numPr>
                <w:ilvl w:val="0"/>
                <w:numId w:val="24"/>
              </w:numPr>
              <w:rPr>
                <w:rFonts w:ascii="Source Sans Pro" w:eastAsia="Arial" w:hAnsi="Source Sans Pro" w:cs="Arial"/>
                <w:sz w:val="24"/>
                <w:szCs w:val="24"/>
              </w:rPr>
            </w:pPr>
            <w:r w:rsidRPr="00CF761B">
              <w:rPr>
                <w:rFonts w:ascii="Source Sans Pro" w:eastAsia="Arial" w:hAnsi="Source Sans Pro" w:cs="Arial"/>
                <w:sz w:val="24"/>
                <w:szCs w:val="24"/>
              </w:rPr>
              <w:t>Access to</w:t>
            </w:r>
            <w:r w:rsidR="20C592B7" w:rsidRPr="00CF761B">
              <w:rPr>
                <w:rFonts w:ascii="Source Sans Pro" w:eastAsia="Arial" w:hAnsi="Source Sans Pro" w:cs="Arial"/>
                <w:sz w:val="24"/>
                <w:szCs w:val="24"/>
              </w:rPr>
              <w:t>/levels of</w:t>
            </w:r>
            <w:r w:rsidRPr="00CF761B">
              <w:rPr>
                <w:rFonts w:ascii="Source Sans Pro" w:eastAsia="Arial" w:hAnsi="Source Sans Pro" w:cs="Arial"/>
                <w:sz w:val="24"/>
                <w:szCs w:val="24"/>
              </w:rPr>
              <w:t xml:space="preserve"> </w:t>
            </w:r>
            <w:r w:rsidR="766BC91A" w:rsidRPr="00CF761B">
              <w:rPr>
                <w:rFonts w:ascii="Source Sans Pro" w:eastAsia="Arial" w:hAnsi="Source Sans Pro" w:cs="Arial"/>
                <w:sz w:val="24"/>
                <w:szCs w:val="24"/>
              </w:rPr>
              <w:t>e</w:t>
            </w:r>
            <w:r w:rsidR="4C8C29A8" w:rsidRPr="00CF761B">
              <w:rPr>
                <w:rFonts w:ascii="Source Sans Pro" w:eastAsia="Arial" w:hAnsi="Source Sans Pro" w:cs="Arial"/>
                <w:sz w:val="24"/>
                <w:szCs w:val="24"/>
              </w:rPr>
              <w:t>mployment (paid or unpaid)</w:t>
            </w:r>
            <w:r w:rsidR="53F37AC1" w:rsidRPr="00CF761B">
              <w:rPr>
                <w:rFonts w:ascii="Source Sans Pro" w:eastAsia="Arial" w:hAnsi="Source Sans Pro" w:cs="Arial"/>
                <w:sz w:val="24"/>
                <w:szCs w:val="24"/>
              </w:rPr>
              <w:t>,</w:t>
            </w:r>
            <w:r w:rsidR="4C8C29A8" w:rsidRPr="00CF761B">
              <w:rPr>
                <w:rFonts w:ascii="Source Sans Pro" w:eastAsia="Arial" w:hAnsi="Source Sans Pro" w:cs="Arial"/>
                <w:sz w:val="24"/>
                <w:szCs w:val="24"/>
              </w:rPr>
              <w:t xml:space="preserve"> </w:t>
            </w:r>
            <w:r w:rsidR="0B1F8300" w:rsidRPr="00CF761B">
              <w:rPr>
                <w:rFonts w:ascii="Source Sans Pro" w:eastAsia="Arial" w:hAnsi="Source Sans Pro" w:cs="Arial"/>
                <w:sz w:val="24"/>
                <w:szCs w:val="24"/>
              </w:rPr>
              <w:t>u</w:t>
            </w:r>
            <w:r w:rsidR="0AE6D466" w:rsidRPr="00CF761B">
              <w:rPr>
                <w:rFonts w:ascii="Source Sans Pro" w:eastAsia="Arial" w:hAnsi="Source Sans Pro" w:cs="Arial"/>
                <w:sz w:val="24"/>
                <w:szCs w:val="24"/>
              </w:rPr>
              <w:t>nemployment and economic inactivity</w:t>
            </w:r>
          </w:p>
          <w:p w14:paraId="49510195" w14:textId="0F7C845D" w:rsidR="007B48BC" w:rsidRPr="00CF761B" w:rsidRDefault="38C06C51" w:rsidP="006A0B44">
            <w:pPr>
              <w:pStyle w:val="ListParagraph"/>
              <w:numPr>
                <w:ilvl w:val="0"/>
                <w:numId w:val="24"/>
              </w:numPr>
              <w:rPr>
                <w:rFonts w:ascii="Source Sans Pro" w:eastAsia="Arial" w:hAnsi="Source Sans Pro" w:cs="Arial"/>
                <w:sz w:val="24"/>
                <w:szCs w:val="24"/>
              </w:rPr>
            </w:pPr>
            <w:r w:rsidRPr="00CF761B">
              <w:rPr>
                <w:rFonts w:ascii="Source Sans Pro" w:eastAsia="Arial" w:hAnsi="Source Sans Pro" w:cs="Arial"/>
                <w:sz w:val="24"/>
                <w:szCs w:val="24"/>
              </w:rPr>
              <w:t>Quality of employment and working conditions – including</w:t>
            </w:r>
            <w:r w:rsidR="4E6DD77C" w:rsidRPr="00CF761B">
              <w:rPr>
                <w:rFonts w:ascii="Source Sans Pro" w:eastAsia="Arial" w:hAnsi="Source Sans Pro" w:cs="Arial"/>
                <w:sz w:val="24"/>
                <w:szCs w:val="24"/>
              </w:rPr>
              <w:t xml:space="preserve"> health and safety,</w:t>
            </w:r>
            <w:r w:rsidRPr="00CF761B">
              <w:rPr>
                <w:rFonts w:ascii="Source Sans Pro" w:eastAsia="Arial" w:hAnsi="Source Sans Pro" w:cs="Arial"/>
                <w:sz w:val="24"/>
                <w:szCs w:val="24"/>
              </w:rPr>
              <w:t xml:space="preserve"> </w:t>
            </w:r>
            <w:r w:rsidR="3DBBB69B" w:rsidRPr="00CF761B">
              <w:rPr>
                <w:rFonts w:ascii="Source Sans Pro" w:eastAsia="Arial" w:hAnsi="Source Sans Pro" w:cs="Arial"/>
                <w:sz w:val="24"/>
                <w:szCs w:val="24"/>
              </w:rPr>
              <w:t xml:space="preserve">job control, job strain, </w:t>
            </w:r>
            <w:r w:rsidRPr="00CF761B">
              <w:rPr>
                <w:rFonts w:ascii="Source Sans Pro" w:eastAsia="Arial" w:hAnsi="Source Sans Pro" w:cs="Arial"/>
                <w:sz w:val="24"/>
                <w:szCs w:val="24"/>
              </w:rPr>
              <w:t xml:space="preserve">employee voice, opportunity, security, fulfilment and respect </w:t>
            </w:r>
          </w:p>
          <w:p w14:paraId="60231E73" w14:textId="0D1F58CB" w:rsidR="6E8D11C8" w:rsidRPr="00CF761B" w:rsidRDefault="57B81E6A" w:rsidP="006A0B44">
            <w:pPr>
              <w:pStyle w:val="ListParagraph"/>
              <w:numPr>
                <w:ilvl w:val="0"/>
                <w:numId w:val="24"/>
              </w:numPr>
              <w:rPr>
                <w:rFonts w:ascii="Source Sans Pro" w:eastAsia="Arial" w:hAnsi="Source Sans Pro" w:cs="Arial"/>
                <w:sz w:val="24"/>
                <w:szCs w:val="24"/>
              </w:rPr>
            </w:pPr>
            <w:r w:rsidRPr="00CF761B">
              <w:rPr>
                <w:rFonts w:ascii="Source Sans Pro" w:eastAsia="Arial" w:hAnsi="Source Sans Pro" w:cs="Arial"/>
                <w:sz w:val="24"/>
                <w:szCs w:val="24"/>
              </w:rPr>
              <w:t>Income and wealth inequality</w:t>
            </w:r>
          </w:p>
          <w:p w14:paraId="759EC50E" w14:textId="76B6E07F" w:rsidR="4F944BFE" w:rsidRPr="00CF761B" w:rsidRDefault="4F944BFE" w:rsidP="006A0B44">
            <w:pPr>
              <w:pStyle w:val="ListParagraph"/>
              <w:numPr>
                <w:ilvl w:val="0"/>
                <w:numId w:val="24"/>
              </w:numPr>
              <w:rPr>
                <w:rFonts w:ascii="Source Sans Pro" w:eastAsia="Arial" w:hAnsi="Source Sans Pro" w:cs="Arial"/>
                <w:sz w:val="24"/>
                <w:szCs w:val="24"/>
              </w:rPr>
            </w:pPr>
            <w:r w:rsidRPr="00CF761B">
              <w:rPr>
                <w:rFonts w:ascii="Source Sans Pro" w:eastAsia="Arial" w:hAnsi="Source Sans Pro" w:cs="Arial"/>
                <w:sz w:val="24"/>
                <w:szCs w:val="24"/>
              </w:rPr>
              <w:t>Wealth circulation and community benefits</w:t>
            </w:r>
          </w:p>
          <w:p w14:paraId="352DDF37" w14:textId="478DC134" w:rsidR="47B80B28" w:rsidRPr="00CF761B" w:rsidRDefault="47B80B28" w:rsidP="006A0B44">
            <w:pPr>
              <w:pStyle w:val="ListParagraph"/>
              <w:numPr>
                <w:ilvl w:val="0"/>
                <w:numId w:val="24"/>
              </w:numPr>
              <w:rPr>
                <w:rFonts w:ascii="Source Sans Pro" w:eastAsia="Arial" w:hAnsi="Source Sans Pro" w:cs="Arial"/>
                <w:sz w:val="24"/>
                <w:szCs w:val="24"/>
              </w:rPr>
            </w:pPr>
            <w:r w:rsidRPr="00CF761B">
              <w:rPr>
                <w:rFonts w:ascii="Source Sans Pro" w:eastAsia="Arial" w:hAnsi="Source Sans Pro" w:cs="Arial"/>
                <w:sz w:val="24"/>
                <w:szCs w:val="24"/>
              </w:rPr>
              <w:t>Income security</w:t>
            </w:r>
            <w:r w:rsidR="52E5F478" w:rsidRPr="00CF761B">
              <w:rPr>
                <w:rFonts w:ascii="Source Sans Pro" w:eastAsia="Arial" w:hAnsi="Source Sans Pro" w:cs="Arial"/>
                <w:sz w:val="24"/>
                <w:szCs w:val="24"/>
              </w:rPr>
              <w:t xml:space="preserve"> and debt</w:t>
            </w:r>
          </w:p>
          <w:p w14:paraId="06DA99B4" w14:textId="7FED3587" w:rsidR="47B80B28" w:rsidRPr="00CF761B" w:rsidRDefault="47B80B28" w:rsidP="006A0B44">
            <w:pPr>
              <w:pStyle w:val="ListParagraph"/>
              <w:numPr>
                <w:ilvl w:val="0"/>
                <w:numId w:val="24"/>
              </w:numPr>
              <w:rPr>
                <w:rFonts w:ascii="Source Sans Pro" w:eastAsia="Arial" w:hAnsi="Source Sans Pro" w:cs="Arial"/>
                <w:sz w:val="24"/>
                <w:szCs w:val="24"/>
              </w:rPr>
            </w:pPr>
            <w:r w:rsidRPr="00CF761B">
              <w:rPr>
                <w:rFonts w:ascii="Source Sans Pro" w:eastAsia="Arial" w:hAnsi="Source Sans Pro" w:cs="Arial"/>
                <w:sz w:val="24"/>
                <w:szCs w:val="24"/>
              </w:rPr>
              <w:t>Cost of living</w:t>
            </w:r>
          </w:p>
          <w:p w14:paraId="2D669778" w14:textId="6C03154D" w:rsidR="47B80B28" w:rsidRPr="00CF761B" w:rsidRDefault="47B80B28" w:rsidP="006A0B44">
            <w:pPr>
              <w:pStyle w:val="ListParagraph"/>
              <w:numPr>
                <w:ilvl w:val="0"/>
                <w:numId w:val="24"/>
              </w:numPr>
              <w:rPr>
                <w:rFonts w:ascii="Source Sans Pro" w:eastAsia="Arial" w:hAnsi="Source Sans Pro" w:cs="Arial"/>
                <w:sz w:val="24"/>
                <w:szCs w:val="24"/>
              </w:rPr>
            </w:pPr>
            <w:r w:rsidRPr="00CF761B">
              <w:rPr>
                <w:rFonts w:ascii="Source Sans Pro" w:eastAsia="Arial" w:hAnsi="Source Sans Pro" w:cs="Arial"/>
                <w:sz w:val="24"/>
                <w:szCs w:val="24"/>
              </w:rPr>
              <w:t>Ownership of assets</w:t>
            </w:r>
          </w:p>
          <w:p w14:paraId="0AB2095A" w14:textId="00F65B90" w:rsidR="00967BEB" w:rsidRPr="00CF761B" w:rsidRDefault="2B23669C" w:rsidP="793402D7">
            <w:pPr>
              <w:pStyle w:val="ListParagraph"/>
              <w:numPr>
                <w:ilvl w:val="0"/>
                <w:numId w:val="24"/>
              </w:numPr>
              <w:rPr>
                <w:rFonts w:ascii="Source Sans Pro" w:eastAsia="Arial" w:hAnsi="Source Sans Pro" w:cs="Arial"/>
                <w:sz w:val="24"/>
                <w:szCs w:val="24"/>
              </w:rPr>
            </w:pPr>
            <w:r w:rsidRPr="00CF761B">
              <w:rPr>
                <w:rFonts w:ascii="Source Sans Pro" w:eastAsia="Arial" w:hAnsi="Source Sans Pro" w:cs="Arial"/>
                <w:sz w:val="24"/>
                <w:szCs w:val="24"/>
              </w:rPr>
              <w:t>Commercial practices</w:t>
            </w:r>
          </w:p>
          <w:p w14:paraId="056082DF" w14:textId="06B95DDD" w:rsidR="009A3B6D" w:rsidRPr="00CF761B" w:rsidRDefault="009A3B6D" w:rsidP="009A3B6D">
            <w:pPr>
              <w:pStyle w:val="ListParagraph"/>
              <w:ind w:left="360"/>
              <w:rPr>
                <w:rFonts w:ascii="Source Sans Pro" w:eastAsia="Arial" w:hAnsi="Source Sans Pro"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2894E4C" w14:textId="77777777" w:rsidR="007B48BC" w:rsidRPr="00CF761B" w:rsidRDefault="007B48BC" w:rsidP="006A0B44">
            <w:pPr>
              <w:jc w:val="both"/>
              <w:rPr>
                <w:rFonts w:ascii="Source Sans Pro" w:eastAsia="Arial" w:hAnsi="Source Sans Pro" w:cs="Arial"/>
                <w:sz w:val="24"/>
                <w:szCs w:val="24"/>
              </w:rPr>
            </w:pPr>
          </w:p>
        </w:tc>
      </w:tr>
      <w:tr w:rsidR="00956C4F" w:rsidRPr="00CF761B" w14:paraId="483F48D7" w14:textId="77777777" w:rsidTr="00FBE8E7">
        <w:trPr>
          <w:trHeight w:val="416"/>
        </w:trPr>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8D88E10" w14:textId="437CD527" w:rsidR="00956C4F" w:rsidRPr="00CF761B" w:rsidRDefault="2CAB5451" w:rsidP="793402D7">
            <w:pPr>
              <w:rPr>
                <w:rFonts w:ascii="Source Sans Pro" w:eastAsia="Arial" w:hAnsi="Source Sans Pro" w:cs="Arial"/>
                <w:sz w:val="24"/>
                <w:szCs w:val="24"/>
              </w:rPr>
            </w:pPr>
            <w:r w:rsidRPr="00CF761B">
              <w:rPr>
                <w:rFonts w:ascii="Source Sans Pro" w:eastAsia="Arial" w:hAnsi="Source Sans Pro" w:cs="Arial"/>
                <w:b/>
                <w:bCs/>
                <w:sz w:val="24"/>
                <w:szCs w:val="24"/>
              </w:rPr>
              <w:t>Social environment</w:t>
            </w:r>
            <w:r w:rsidR="7AA58686" w:rsidRPr="00CF761B">
              <w:rPr>
                <w:rStyle w:val="EndnoteReference"/>
                <w:rFonts w:ascii="Source Sans Pro" w:eastAsia="Arial" w:hAnsi="Source Sans Pro" w:cs="Arial"/>
                <w:sz w:val="24"/>
                <w:szCs w:val="24"/>
              </w:rPr>
              <w:endnoteReference w:id="7"/>
            </w:r>
          </w:p>
          <w:p w14:paraId="226AF246" w14:textId="047A229F" w:rsidR="6300BEB0" w:rsidRPr="00CF761B" w:rsidRDefault="6300BEB0" w:rsidP="00FBE8E7">
            <w:pPr>
              <w:numPr>
                <w:ilvl w:val="0"/>
                <w:numId w:val="24"/>
              </w:numPr>
              <w:rPr>
                <w:rFonts w:ascii="Source Sans Pro" w:eastAsia="Arial" w:hAnsi="Source Sans Pro" w:cs="Arial"/>
                <w:sz w:val="24"/>
                <w:szCs w:val="24"/>
              </w:rPr>
            </w:pPr>
            <w:r w:rsidRPr="00CF761B">
              <w:rPr>
                <w:rFonts w:ascii="Source Sans Pro" w:eastAsia="Arial" w:hAnsi="Source Sans Pro" w:cs="Arial"/>
                <w:sz w:val="24"/>
                <w:szCs w:val="24"/>
              </w:rPr>
              <w:t>Social status</w:t>
            </w:r>
          </w:p>
          <w:p w14:paraId="622DDF2B" w14:textId="77777777" w:rsidR="00956C4F" w:rsidRPr="00CF761B" w:rsidRDefault="00956C4F" w:rsidP="009A3B6D">
            <w:pPr>
              <w:pStyle w:val="ListParagraph"/>
              <w:numPr>
                <w:ilvl w:val="0"/>
                <w:numId w:val="24"/>
              </w:numPr>
              <w:ind w:left="357" w:hanging="357"/>
              <w:rPr>
                <w:rFonts w:ascii="Source Sans Pro" w:eastAsia="Arial" w:hAnsi="Source Sans Pro" w:cs="Arial"/>
                <w:sz w:val="24"/>
                <w:szCs w:val="24"/>
              </w:rPr>
            </w:pPr>
            <w:r w:rsidRPr="00CF761B">
              <w:rPr>
                <w:rFonts w:ascii="Source Sans Pro" w:eastAsia="Arial" w:hAnsi="Source Sans Pro" w:cs="Arial"/>
                <w:sz w:val="24"/>
                <w:szCs w:val="24"/>
              </w:rPr>
              <w:t>Stigma</w:t>
            </w:r>
          </w:p>
          <w:p w14:paraId="235431C2" w14:textId="77777777" w:rsidR="00956C4F" w:rsidRPr="00CF761B" w:rsidRDefault="231DD923" w:rsidP="009A3B6D">
            <w:pPr>
              <w:pStyle w:val="ListParagraph"/>
              <w:numPr>
                <w:ilvl w:val="0"/>
                <w:numId w:val="24"/>
              </w:numPr>
              <w:ind w:left="357" w:hanging="357"/>
              <w:rPr>
                <w:rFonts w:ascii="Source Sans Pro" w:eastAsia="Arial" w:hAnsi="Source Sans Pro" w:cs="Arial"/>
                <w:sz w:val="24"/>
                <w:szCs w:val="24"/>
              </w:rPr>
            </w:pPr>
            <w:r w:rsidRPr="00CF761B">
              <w:rPr>
                <w:rFonts w:ascii="Source Sans Pro" w:eastAsia="Arial" w:hAnsi="Source Sans Pro" w:cs="Arial"/>
                <w:sz w:val="24"/>
                <w:szCs w:val="24"/>
              </w:rPr>
              <w:t>Culture, community connectedness and cohesion</w:t>
            </w:r>
          </w:p>
          <w:p w14:paraId="70059379" w14:textId="77777777" w:rsidR="00956C4F" w:rsidRPr="00CF761B" w:rsidRDefault="00956C4F" w:rsidP="00956C4F">
            <w:pPr>
              <w:pStyle w:val="ListParagraph"/>
              <w:numPr>
                <w:ilvl w:val="0"/>
                <w:numId w:val="24"/>
              </w:numPr>
              <w:ind w:left="357" w:hanging="357"/>
              <w:rPr>
                <w:rFonts w:ascii="Source Sans Pro" w:eastAsia="Arial" w:hAnsi="Source Sans Pro" w:cs="Arial"/>
                <w:sz w:val="24"/>
                <w:szCs w:val="24"/>
              </w:rPr>
            </w:pPr>
            <w:r w:rsidRPr="00CF761B">
              <w:rPr>
                <w:rFonts w:ascii="Source Sans Pro" w:eastAsia="Arial" w:hAnsi="Source Sans Pro" w:cs="Arial"/>
                <w:sz w:val="24"/>
                <w:szCs w:val="24"/>
              </w:rPr>
              <w:t>Stress, uncertainty, resilience and community assets</w:t>
            </w:r>
          </w:p>
          <w:p w14:paraId="074CCBA9" w14:textId="223E2DD4" w:rsidR="00956C4F" w:rsidRPr="00CF761B" w:rsidRDefault="00A412A9" w:rsidP="00956C4F">
            <w:pPr>
              <w:pStyle w:val="ListParagraph"/>
              <w:numPr>
                <w:ilvl w:val="0"/>
                <w:numId w:val="24"/>
              </w:numPr>
              <w:ind w:left="357" w:hanging="357"/>
              <w:rPr>
                <w:rFonts w:ascii="Source Sans Pro" w:eastAsia="Arial" w:hAnsi="Source Sans Pro" w:cs="Arial"/>
                <w:sz w:val="24"/>
                <w:szCs w:val="24"/>
              </w:rPr>
            </w:pPr>
            <w:r w:rsidRPr="00CF761B">
              <w:rPr>
                <w:rFonts w:ascii="Source Sans Pro" w:eastAsia="Arial" w:hAnsi="Source Sans Pro" w:cs="Arial"/>
                <w:sz w:val="24"/>
                <w:szCs w:val="24"/>
              </w:rPr>
              <w:t>Family and social relationships support</w:t>
            </w:r>
          </w:p>
          <w:p w14:paraId="74381CE1" w14:textId="0689FE0A" w:rsidR="00A412A9" w:rsidRPr="00CF761B" w:rsidRDefault="00A412A9" w:rsidP="00956C4F">
            <w:pPr>
              <w:pStyle w:val="ListParagraph"/>
              <w:numPr>
                <w:ilvl w:val="0"/>
                <w:numId w:val="24"/>
              </w:numPr>
              <w:ind w:left="357" w:hanging="357"/>
              <w:rPr>
                <w:rFonts w:ascii="Source Sans Pro" w:eastAsia="Arial" w:hAnsi="Source Sans Pro" w:cs="Arial"/>
                <w:sz w:val="24"/>
                <w:szCs w:val="24"/>
              </w:rPr>
            </w:pPr>
            <w:r w:rsidRPr="00CF761B">
              <w:rPr>
                <w:rFonts w:ascii="Source Sans Pro" w:eastAsia="Arial" w:hAnsi="Source Sans Pro" w:cs="Arial"/>
                <w:sz w:val="24"/>
                <w:szCs w:val="24"/>
              </w:rPr>
              <w:t>Participation and social interaction</w:t>
            </w:r>
          </w:p>
          <w:p w14:paraId="0D769232" w14:textId="7EC63F85" w:rsidR="00A412A9" w:rsidRPr="00CF761B" w:rsidRDefault="00A412A9" w:rsidP="00956C4F">
            <w:pPr>
              <w:pStyle w:val="ListParagraph"/>
              <w:numPr>
                <w:ilvl w:val="0"/>
                <w:numId w:val="24"/>
              </w:numPr>
              <w:ind w:left="357" w:hanging="357"/>
              <w:rPr>
                <w:rFonts w:ascii="Source Sans Pro" w:eastAsia="Arial" w:hAnsi="Source Sans Pro" w:cs="Arial"/>
                <w:sz w:val="24"/>
                <w:szCs w:val="24"/>
              </w:rPr>
            </w:pPr>
            <w:r w:rsidRPr="00CF761B">
              <w:rPr>
                <w:rFonts w:ascii="Source Sans Pro" w:eastAsia="Arial" w:hAnsi="Source Sans Pro" w:cs="Arial"/>
                <w:sz w:val="24"/>
                <w:szCs w:val="24"/>
              </w:rPr>
              <w:t>Influence and sense of control</w:t>
            </w:r>
          </w:p>
          <w:p w14:paraId="3E3CE82B" w14:textId="2EEF3B25" w:rsidR="00A412A9" w:rsidRPr="00CF761B" w:rsidRDefault="00A412A9" w:rsidP="00956C4F">
            <w:pPr>
              <w:pStyle w:val="ListParagraph"/>
              <w:numPr>
                <w:ilvl w:val="0"/>
                <w:numId w:val="24"/>
              </w:numPr>
              <w:ind w:left="357" w:hanging="357"/>
              <w:rPr>
                <w:rFonts w:ascii="Source Sans Pro" w:eastAsia="Arial" w:hAnsi="Source Sans Pro" w:cs="Arial"/>
                <w:sz w:val="24"/>
                <w:szCs w:val="24"/>
              </w:rPr>
            </w:pPr>
            <w:r w:rsidRPr="00CF761B">
              <w:rPr>
                <w:rFonts w:ascii="Source Sans Pro" w:eastAsia="Arial" w:hAnsi="Source Sans Pro" w:cs="Arial"/>
                <w:sz w:val="24"/>
                <w:szCs w:val="24"/>
              </w:rPr>
              <w:t>Inclusion, identity and belonging</w:t>
            </w:r>
          </w:p>
          <w:p w14:paraId="27E0EE93" w14:textId="69096BC0" w:rsidR="00A412A9" w:rsidRPr="00CF761B" w:rsidRDefault="009D6665" w:rsidP="00956C4F">
            <w:pPr>
              <w:pStyle w:val="ListParagraph"/>
              <w:numPr>
                <w:ilvl w:val="0"/>
                <w:numId w:val="24"/>
              </w:numPr>
              <w:ind w:left="357" w:hanging="357"/>
              <w:rPr>
                <w:rFonts w:ascii="Source Sans Pro" w:eastAsia="Arial" w:hAnsi="Source Sans Pro" w:cs="Arial"/>
                <w:sz w:val="24"/>
                <w:szCs w:val="24"/>
              </w:rPr>
            </w:pPr>
            <w:r w:rsidRPr="00CF761B">
              <w:rPr>
                <w:rFonts w:ascii="Source Sans Pro" w:eastAsia="Arial" w:hAnsi="Source Sans Pro" w:cs="Arial"/>
                <w:sz w:val="24"/>
                <w:szCs w:val="24"/>
              </w:rPr>
              <w:t>Sense of purpose</w:t>
            </w:r>
          </w:p>
          <w:p w14:paraId="6987E9C8" w14:textId="3809934C" w:rsidR="009D6665" w:rsidRPr="00CF761B" w:rsidRDefault="009D6665" w:rsidP="00956C4F">
            <w:pPr>
              <w:pStyle w:val="ListParagraph"/>
              <w:numPr>
                <w:ilvl w:val="0"/>
                <w:numId w:val="24"/>
              </w:numPr>
              <w:ind w:left="357" w:hanging="357"/>
              <w:rPr>
                <w:rFonts w:ascii="Source Sans Pro" w:eastAsia="Arial" w:hAnsi="Source Sans Pro" w:cs="Arial"/>
                <w:sz w:val="24"/>
                <w:szCs w:val="24"/>
              </w:rPr>
            </w:pPr>
            <w:r w:rsidRPr="00CF761B">
              <w:rPr>
                <w:rFonts w:ascii="Source Sans Pro" w:eastAsia="Arial" w:hAnsi="Source Sans Pro" w:cs="Arial"/>
                <w:sz w:val="24"/>
                <w:szCs w:val="24"/>
              </w:rPr>
              <w:t>Public safety, crime and fear of crime</w:t>
            </w:r>
          </w:p>
          <w:p w14:paraId="26251CE8" w14:textId="77777777" w:rsidR="00956C4F" w:rsidRPr="00CF761B" w:rsidRDefault="00956C4F" w:rsidP="006A0B44">
            <w:pPr>
              <w:pStyle w:val="ListParagraph"/>
              <w:ind w:left="0"/>
              <w:rPr>
                <w:rFonts w:ascii="Source Sans Pro" w:eastAsia="Arial" w:hAnsi="Source Sans Pro" w:cs="Arial"/>
                <w:b/>
                <w:bCs/>
                <w:sz w:val="24"/>
                <w:szCs w:val="24"/>
              </w:rPr>
            </w:pPr>
          </w:p>
        </w:tc>
        <w:tc>
          <w:tcPr>
            <w:tcW w:w="3827" w:type="dxa"/>
            <w:tcBorders>
              <w:top w:val="single" w:sz="4" w:space="0" w:color="auto"/>
              <w:left w:val="single" w:sz="4" w:space="0" w:color="auto"/>
              <w:bottom w:val="single" w:sz="4" w:space="0" w:color="auto"/>
              <w:right w:val="single" w:sz="4" w:space="0" w:color="auto"/>
            </w:tcBorders>
          </w:tcPr>
          <w:p w14:paraId="78D2C0E7" w14:textId="77777777" w:rsidR="00956C4F" w:rsidRPr="00CF761B" w:rsidRDefault="00956C4F" w:rsidP="006A0B44">
            <w:pPr>
              <w:jc w:val="both"/>
              <w:rPr>
                <w:rFonts w:ascii="Source Sans Pro" w:eastAsia="Arial" w:hAnsi="Source Sans Pro" w:cs="Arial"/>
                <w:sz w:val="24"/>
                <w:szCs w:val="24"/>
              </w:rPr>
            </w:pPr>
          </w:p>
        </w:tc>
      </w:tr>
      <w:tr w:rsidR="48AA2B9F" w:rsidRPr="00CF761B" w14:paraId="2ECD61AB" w14:textId="77777777" w:rsidTr="00FBE8E7">
        <w:trPr>
          <w:trHeight w:val="416"/>
        </w:trPr>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2C2F39" w14:textId="226D4E7D" w:rsidR="410E759E" w:rsidRPr="00CF761B" w:rsidRDefault="5C6FCC08" w:rsidP="793402D7">
            <w:pPr>
              <w:tabs>
                <w:tab w:val="left" w:pos="318"/>
              </w:tabs>
              <w:rPr>
                <w:rStyle w:val="FootnoteReference"/>
                <w:rFonts w:ascii="Source Sans Pro" w:eastAsia="Arial" w:hAnsi="Source Sans Pro" w:cs="Arial"/>
                <w:color w:val="000000" w:themeColor="text1"/>
                <w:sz w:val="24"/>
                <w:szCs w:val="24"/>
              </w:rPr>
            </w:pPr>
            <w:r w:rsidRPr="00CF761B">
              <w:rPr>
                <w:rFonts w:ascii="Source Sans Pro" w:eastAsia="Arial" w:hAnsi="Source Sans Pro" w:cs="Arial"/>
                <w:b/>
                <w:bCs/>
                <w:sz w:val="24"/>
                <w:szCs w:val="24"/>
              </w:rPr>
              <w:t>The Public Sector Equality Duty</w:t>
            </w:r>
            <w:r w:rsidR="37B99F93" w:rsidRPr="00CF761B">
              <w:rPr>
                <w:rStyle w:val="EndnoteReference"/>
                <w:rFonts w:ascii="Source Sans Pro" w:eastAsia="Arial" w:hAnsi="Source Sans Pro" w:cs="Arial"/>
                <w:sz w:val="24"/>
                <w:szCs w:val="24"/>
              </w:rPr>
              <w:endnoteReference w:id="8"/>
            </w:r>
          </w:p>
          <w:p w14:paraId="72F91D40" w14:textId="30EC62D2" w:rsidR="410E759E" w:rsidRPr="00CF761B" w:rsidRDefault="410E759E" w:rsidP="006A0B44">
            <w:pPr>
              <w:pStyle w:val="ListParagraph"/>
              <w:numPr>
                <w:ilvl w:val="0"/>
                <w:numId w:val="24"/>
              </w:numPr>
              <w:rPr>
                <w:rFonts w:ascii="Source Sans Pro" w:eastAsia="Arial" w:hAnsi="Source Sans Pro" w:cs="Arial"/>
                <w:sz w:val="24"/>
                <w:szCs w:val="24"/>
              </w:rPr>
            </w:pPr>
            <w:r w:rsidRPr="00CF761B">
              <w:rPr>
                <w:rFonts w:ascii="Source Sans Pro" w:eastAsia="Arial" w:hAnsi="Source Sans Pro" w:cs="Arial"/>
                <w:sz w:val="24"/>
                <w:szCs w:val="24"/>
              </w:rPr>
              <w:t>Discrimination, harassment and victimisation</w:t>
            </w:r>
          </w:p>
          <w:p w14:paraId="17B1273E" w14:textId="55460E33" w:rsidR="410E759E" w:rsidRPr="00CF761B" w:rsidRDefault="410E759E" w:rsidP="006A0B44">
            <w:pPr>
              <w:pStyle w:val="ListParagraph"/>
              <w:numPr>
                <w:ilvl w:val="0"/>
                <w:numId w:val="24"/>
              </w:numPr>
              <w:rPr>
                <w:rFonts w:ascii="Source Sans Pro" w:eastAsia="Arial" w:hAnsi="Source Sans Pro" w:cs="Arial"/>
                <w:sz w:val="24"/>
                <w:szCs w:val="24"/>
              </w:rPr>
            </w:pPr>
            <w:r w:rsidRPr="00CF761B">
              <w:rPr>
                <w:rFonts w:ascii="Source Sans Pro" w:eastAsia="Arial" w:hAnsi="Source Sans Pro" w:cs="Arial"/>
                <w:sz w:val="24"/>
                <w:szCs w:val="24"/>
              </w:rPr>
              <w:t>Advancing equality of opportunity between groups</w:t>
            </w:r>
          </w:p>
          <w:p w14:paraId="40B7C14E" w14:textId="3CFF143D" w:rsidR="009A3B6D" w:rsidRPr="00CF761B" w:rsidRDefault="0582FE89" w:rsidP="793402D7">
            <w:pPr>
              <w:pStyle w:val="ListParagraph"/>
              <w:numPr>
                <w:ilvl w:val="0"/>
                <w:numId w:val="24"/>
              </w:numPr>
              <w:rPr>
                <w:rFonts w:ascii="Source Sans Pro" w:eastAsia="Arial" w:hAnsi="Source Sans Pro" w:cs="Arial"/>
                <w:sz w:val="24"/>
                <w:szCs w:val="24"/>
              </w:rPr>
            </w:pPr>
            <w:r w:rsidRPr="00CF761B">
              <w:rPr>
                <w:rFonts w:ascii="Source Sans Pro" w:eastAsia="Arial" w:hAnsi="Source Sans Pro" w:cs="Arial"/>
                <w:sz w:val="24"/>
                <w:szCs w:val="24"/>
              </w:rPr>
              <w:t>Promoting good relations between different groups</w:t>
            </w:r>
          </w:p>
          <w:p w14:paraId="72CA3C4A" w14:textId="62FBDA68" w:rsidR="009A3B6D" w:rsidRPr="00CF761B" w:rsidRDefault="009A3B6D" w:rsidP="793402D7">
            <w:pPr>
              <w:pStyle w:val="ListParagraph"/>
              <w:ind w:left="360"/>
              <w:rPr>
                <w:rFonts w:ascii="Source Sans Pro" w:eastAsia="Arial" w:hAnsi="Source Sans Pro"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6359AEF" w14:textId="3E4CE06A" w:rsidR="48AA2B9F" w:rsidRPr="00CF761B" w:rsidRDefault="48AA2B9F" w:rsidP="006A0B44">
            <w:pPr>
              <w:jc w:val="both"/>
              <w:rPr>
                <w:rFonts w:ascii="Source Sans Pro" w:eastAsia="Arial" w:hAnsi="Source Sans Pro" w:cs="Arial"/>
                <w:sz w:val="24"/>
                <w:szCs w:val="24"/>
              </w:rPr>
            </w:pPr>
          </w:p>
        </w:tc>
      </w:tr>
      <w:tr w:rsidR="007B48BC" w:rsidRPr="00CF761B" w14:paraId="5892E144" w14:textId="77777777" w:rsidTr="00FBE8E7">
        <w:trPr>
          <w:trHeight w:val="416"/>
        </w:trPr>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DA0EE3" w14:textId="6C9E1859" w:rsidR="007B48BC" w:rsidRPr="00CF761B" w:rsidRDefault="3B48E4EB" w:rsidP="006A0B44">
            <w:pPr>
              <w:rPr>
                <w:rFonts w:ascii="Source Sans Pro" w:eastAsia="Arial" w:hAnsi="Source Sans Pro" w:cs="Arial"/>
                <w:sz w:val="24"/>
                <w:szCs w:val="24"/>
              </w:rPr>
            </w:pPr>
            <w:r w:rsidRPr="00CF761B">
              <w:rPr>
                <w:rFonts w:ascii="Source Sans Pro" w:eastAsia="Arial" w:hAnsi="Source Sans Pro" w:cs="Arial"/>
                <w:b/>
                <w:bCs/>
                <w:sz w:val="24"/>
                <w:szCs w:val="24"/>
              </w:rPr>
              <w:t>Place and t</w:t>
            </w:r>
            <w:r w:rsidR="007B48BC" w:rsidRPr="00CF761B">
              <w:rPr>
                <w:rFonts w:ascii="Source Sans Pro" w:eastAsia="Arial" w:hAnsi="Source Sans Pro" w:cs="Arial"/>
                <w:b/>
                <w:bCs/>
                <w:sz w:val="24"/>
                <w:szCs w:val="24"/>
              </w:rPr>
              <w:t>he physical environment</w:t>
            </w:r>
          </w:p>
          <w:p w14:paraId="4545B716" w14:textId="1B99D2FD" w:rsidR="009E259A" w:rsidRPr="00CF761B" w:rsidRDefault="5154AA5B" w:rsidP="00956C4F">
            <w:pPr>
              <w:pStyle w:val="ListParagraph"/>
              <w:numPr>
                <w:ilvl w:val="0"/>
                <w:numId w:val="28"/>
              </w:numPr>
              <w:tabs>
                <w:tab w:val="left" w:pos="629"/>
              </w:tabs>
              <w:rPr>
                <w:rFonts w:ascii="Source Sans Pro" w:eastAsia="Arial" w:hAnsi="Source Sans Pro" w:cs="Arial"/>
                <w:sz w:val="24"/>
                <w:szCs w:val="24"/>
              </w:rPr>
            </w:pPr>
            <w:r w:rsidRPr="00CF761B">
              <w:rPr>
                <w:rFonts w:ascii="Source Sans Pro" w:eastAsia="Arial" w:hAnsi="Source Sans Pro" w:cs="Arial"/>
                <w:sz w:val="24"/>
                <w:szCs w:val="24"/>
              </w:rPr>
              <w:t>Housing provision</w:t>
            </w:r>
            <w:r w:rsidR="1B50E092" w:rsidRPr="00CF761B">
              <w:rPr>
                <w:rFonts w:ascii="Source Sans Pro" w:eastAsia="Arial" w:hAnsi="Source Sans Pro" w:cs="Arial"/>
                <w:sz w:val="24"/>
                <w:szCs w:val="24"/>
              </w:rPr>
              <w:t>,</w:t>
            </w:r>
            <w:r w:rsidRPr="00CF761B">
              <w:rPr>
                <w:rFonts w:ascii="Source Sans Pro" w:eastAsia="Arial" w:hAnsi="Source Sans Pro" w:cs="Arial"/>
                <w:sz w:val="24"/>
                <w:szCs w:val="24"/>
              </w:rPr>
              <w:t xml:space="preserve"> mix</w:t>
            </w:r>
            <w:r w:rsidR="3DAA83B7" w:rsidRPr="00CF761B">
              <w:rPr>
                <w:rFonts w:ascii="Source Sans Pro" w:eastAsia="Arial" w:hAnsi="Source Sans Pro" w:cs="Arial"/>
                <w:sz w:val="24"/>
                <w:szCs w:val="24"/>
              </w:rPr>
              <w:t>,</w:t>
            </w:r>
            <w:r w:rsidR="7A3C10F5" w:rsidRPr="00CF761B">
              <w:rPr>
                <w:rFonts w:ascii="Source Sans Pro" w:eastAsia="Arial" w:hAnsi="Source Sans Pro" w:cs="Arial"/>
                <w:sz w:val="24"/>
                <w:szCs w:val="24"/>
              </w:rPr>
              <w:t xml:space="preserve"> living conditions,</w:t>
            </w:r>
            <w:r w:rsidR="00ED3C0C" w:rsidRPr="00CF761B">
              <w:rPr>
                <w:rFonts w:ascii="Source Sans Pro" w:eastAsia="Arial" w:hAnsi="Source Sans Pro" w:cs="Arial"/>
                <w:sz w:val="24"/>
                <w:szCs w:val="24"/>
              </w:rPr>
              <w:t xml:space="preserve"> security</w:t>
            </w:r>
            <w:r w:rsidR="375A1F12" w:rsidRPr="00CF761B">
              <w:rPr>
                <w:rFonts w:ascii="Source Sans Pro" w:eastAsia="Arial" w:hAnsi="Source Sans Pro" w:cs="Arial"/>
                <w:sz w:val="24"/>
                <w:szCs w:val="24"/>
              </w:rPr>
              <w:t xml:space="preserve"> of tenure</w:t>
            </w:r>
          </w:p>
          <w:p w14:paraId="3E4A1ADC" w14:textId="471C64C5" w:rsidR="7853123B" w:rsidRPr="00CF761B" w:rsidRDefault="5162E8DC" w:rsidP="00956C4F">
            <w:pPr>
              <w:pStyle w:val="ListParagraph"/>
              <w:numPr>
                <w:ilvl w:val="0"/>
                <w:numId w:val="28"/>
              </w:numPr>
              <w:tabs>
                <w:tab w:val="left" w:pos="629"/>
              </w:tabs>
              <w:rPr>
                <w:rFonts w:ascii="Source Sans Pro" w:eastAsia="Arial" w:hAnsi="Source Sans Pro" w:cs="Arial"/>
                <w:sz w:val="24"/>
                <w:szCs w:val="24"/>
              </w:rPr>
            </w:pPr>
            <w:r w:rsidRPr="00CF761B">
              <w:rPr>
                <w:rFonts w:ascii="Source Sans Pro" w:eastAsia="Arial" w:hAnsi="Source Sans Pro" w:cs="Arial"/>
                <w:sz w:val="24"/>
                <w:szCs w:val="24"/>
              </w:rPr>
              <w:t>Local amenities</w:t>
            </w:r>
            <w:r w:rsidR="7580D6D1" w:rsidRPr="00CF761B">
              <w:rPr>
                <w:rFonts w:ascii="Source Sans Pro" w:eastAsia="Arial" w:hAnsi="Source Sans Pro" w:cs="Arial"/>
                <w:sz w:val="24"/>
                <w:szCs w:val="24"/>
              </w:rPr>
              <w:t xml:space="preserve"> – </w:t>
            </w:r>
            <w:r w:rsidRPr="00CF761B">
              <w:rPr>
                <w:rFonts w:ascii="Source Sans Pro" w:eastAsia="Arial" w:hAnsi="Source Sans Pro" w:cs="Arial"/>
                <w:sz w:val="24"/>
                <w:szCs w:val="24"/>
              </w:rPr>
              <w:t>retail</w:t>
            </w:r>
            <w:r w:rsidR="68F3C849" w:rsidRPr="00CF761B">
              <w:rPr>
                <w:rFonts w:ascii="Source Sans Pro" w:eastAsia="Arial" w:hAnsi="Source Sans Pro" w:cs="Arial"/>
                <w:sz w:val="24"/>
                <w:szCs w:val="24"/>
              </w:rPr>
              <w:t>, community venues</w:t>
            </w:r>
          </w:p>
          <w:p w14:paraId="7E5E2A7C" w14:textId="21AF9E74" w:rsidR="69FC4583" w:rsidRPr="00CF761B" w:rsidRDefault="69FC4583" w:rsidP="00956C4F">
            <w:pPr>
              <w:pStyle w:val="ListParagraph"/>
              <w:numPr>
                <w:ilvl w:val="0"/>
                <w:numId w:val="28"/>
              </w:numPr>
              <w:tabs>
                <w:tab w:val="left" w:pos="629"/>
              </w:tabs>
              <w:rPr>
                <w:rFonts w:ascii="Source Sans Pro" w:eastAsia="Arial" w:hAnsi="Source Sans Pro" w:cs="Arial"/>
                <w:sz w:val="24"/>
                <w:szCs w:val="24"/>
              </w:rPr>
            </w:pPr>
            <w:r w:rsidRPr="00CF761B">
              <w:rPr>
                <w:rFonts w:ascii="Source Sans Pro" w:eastAsia="Arial" w:hAnsi="Source Sans Pro" w:cs="Arial"/>
                <w:sz w:val="24"/>
                <w:szCs w:val="24"/>
              </w:rPr>
              <w:t>Public spaces quality and maintenance</w:t>
            </w:r>
            <w:r w:rsidR="5952E819" w:rsidRPr="00CF761B">
              <w:rPr>
                <w:rFonts w:ascii="Source Sans Pro" w:eastAsia="Arial" w:hAnsi="Source Sans Pro" w:cs="Arial"/>
                <w:sz w:val="24"/>
                <w:szCs w:val="24"/>
              </w:rPr>
              <w:t xml:space="preserve"> – litter, fly tipping, dog fouling</w:t>
            </w:r>
          </w:p>
          <w:p w14:paraId="5F212173" w14:textId="5B014377" w:rsidR="007B48BC" w:rsidRPr="00CF761B" w:rsidRDefault="46CC613C" w:rsidP="00956C4F">
            <w:pPr>
              <w:pStyle w:val="ListParagraph"/>
              <w:numPr>
                <w:ilvl w:val="0"/>
                <w:numId w:val="28"/>
              </w:numPr>
              <w:tabs>
                <w:tab w:val="left" w:pos="629"/>
              </w:tabs>
              <w:rPr>
                <w:rFonts w:ascii="Source Sans Pro" w:eastAsia="Arial" w:hAnsi="Source Sans Pro" w:cs="Arial"/>
                <w:sz w:val="24"/>
                <w:szCs w:val="24"/>
              </w:rPr>
            </w:pPr>
            <w:r w:rsidRPr="00CF761B">
              <w:rPr>
                <w:rFonts w:ascii="Source Sans Pro" w:eastAsia="Arial" w:hAnsi="Source Sans Pro" w:cs="Arial"/>
                <w:sz w:val="24"/>
                <w:szCs w:val="24"/>
              </w:rPr>
              <w:t>Natural space</w:t>
            </w:r>
            <w:r w:rsidR="37AC81E8" w:rsidRPr="00CF761B">
              <w:rPr>
                <w:rFonts w:ascii="Source Sans Pro" w:eastAsia="Arial" w:hAnsi="Source Sans Pro" w:cs="Arial"/>
                <w:sz w:val="24"/>
                <w:szCs w:val="24"/>
              </w:rPr>
              <w:t xml:space="preserve"> and biodiversity</w:t>
            </w:r>
          </w:p>
          <w:p w14:paraId="46ACCE1D" w14:textId="3AA8E518" w:rsidR="28C4E399" w:rsidRPr="00CF761B" w:rsidRDefault="6582195B" w:rsidP="00956C4F">
            <w:pPr>
              <w:pStyle w:val="ListParagraph"/>
              <w:numPr>
                <w:ilvl w:val="0"/>
                <w:numId w:val="28"/>
              </w:numPr>
              <w:tabs>
                <w:tab w:val="left" w:pos="629"/>
              </w:tabs>
              <w:rPr>
                <w:rFonts w:ascii="Source Sans Pro" w:eastAsia="Arial" w:hAnsi="Source Sans Pro" w:cs="Arial"/>
                <w:sz w:val="24"/>
                <w:szCs w:val="24"/>
              </w:rPr>
            </w:pPr>
            <w:r w:rsidRPr="00CF761B">
              <w:rPr>
                <w:rFonts w:ascii="Source Sans Pro" w:eastAsia="Arial" w:hAnsi="Source Sans Pro" w:cs="Arial"/>
                <w:sz w:val="24"/>
                <w:szCs w:val="24"/>
              </w:rPr>
              <w:lastRenderedPageBreak/>
              <w:t>Environmental pollution</w:t>
            </w:r>
            <w:r w:rsidR="4E10D28E" w:rsidRPr="00CF761B">
              <w:rPr>
                <w:rFonts w:ascii="Source Sans Pro" w:eastAsia="Arial" w:hAnsi="Source Sans Pro" w:cs="Arial"/>
                <w:sz w:val="24"/>
                <w:szCs w:val="24"/>
              </w:rPr>
              <w:t xml:space="preserve"> – </w:t>
            </w:r>
            <w:r w:rsidR="4D88D025" w:rsidRPr="00CF761B">
              <w:rPr>
                <w:rFonts w:ascii="Source Sans Pro" w:eastAsia="Arial" w:hAnsi="Source Sans Pro" w:cs="Arial"/>
                <w:sz w:val="24"/>
                <w:szCs w:val="24"/>
              </w:rPr>
              <w:t>quality of</w:t>
            </w:r>
            <w:r w:rsidR="71151EBB" w:rsidRPr="00CF761B">
              <w:rPr>
                <w:rFonts w:ascii="Source Sans Pro" w:eastAsia="Arial" w:hAnsi="Source Sans Pro" w:cs="Arial"/>
                <w:sz w:val="24"/>
                <w:szCs w:val="24"/>
              </w:rPr>
              <w:t xml:space="preserve"> </w:t>
            </w:r>
            <w:r w:rsidR="336B9E1E" w:rsidRPr="00CF761B">
              <w:rPr>
                <w:rFonts w:ascii="Source Sans Pro" w:eastAsia="Arial" w:hAnsi="Source Sans Pro" w:cs="Arial"/>
                <w:sz w:val="24"/>
                <w:szCs w:val="24"/>
              </w:rPr>
              <w:t>air, water, soil</w:t>
            </w:r>
            <w:r w:rsidR="3F2CBB78" w:rsidRPr="00CF761B">
              <w:rPr>
                <w:rFonts w:ascii="Source Sans Pro" w:eastAsia="Arial" w:hAnsi="Source Sans Pro" w:cs="Arial"/>
                <w:sz w:val="24"/>
                <w:szCs w:val="24"/>
              </w:rPr>
              <w:t xml:space="preserve">, </w:t>
            </w:r>
            <w:r w:rsidR="6994ACA4" w:rsidRPr="00CF761B">
              <w:rPr>
                <w:rFonts w:ascii="Source Sans Pro" w:eastAsia="Arial" w:hAnsi="Source Sans Pro" w:cs="Arial"/>
                <w:sz w:val="24"/>
                <w:szCs w:val="24"/>
              </w:rPr>
              <w:t>light</w:t>
            </w:r>
            <w:r w:rsidR="43C4C2B2" w:rsidRPr="00CF761B">
              <w:rPr>
                <w:rFonts w:ascii="Source Sans Pro" w:eastAsia="Arial" w:hAnsi="Source Sans Pro" w:cs="Arial"/>
                <w:sz w:val="24"/>
                <w:szCs w:val="24"/>
              </w:rPr>
              <w:t>, noise and odours</w:t>
            </w:r>
          </w:p>
          <w:p w14:paraId="34AF251E" w14:textId="07872052" w:rsidR="007B48BC" w:rsidRPr="00CF761B" w:rsidRDefault="62FB06C3" w:rsidP="00956C4F">
            <w:pPr>
              <w:pStyle w:val="ListParagraph"/>
              <w:numPr>
                <w:ilvl w:val="0"/>
                <w:numId w:val="28"/>
              </w:numPr>
              <w:tabs>
                <w:tab w:val="left" w:pos="629"/>
              </w:tabs>
              <w:rPr>
                <w:rFonts w:ascii="Source Sans Pro" w:eastAsia="Arial" w:hAnsi="Source Sans Pro" w:cs="Arial"/>
                <w:sz w:val="24"/>
                <w:szCs w:val="24"/>
              </w:rPr>
            </w:pPr>
            <w:r w:rsidRPr="00CF761B">
              <w:rPr>
                <w:rFonts w:ascii="Source Sans Pro" w:eastAsia="Arial" w:hAnsi="Source Sans Pro" w:cs="Arial"/>
                <w:sz w:val="24"/>
                <w:szCs w:val="24"/>
              </w:rPr>
              <w:t>Energy</w:t>
            </w:r>
            <w:r w:rsidR="50C2A25E" w:rsidRPr="00CF761B">
              <w:rPr>
                <w:rFonts w:ascii="Source Sans Pro" w:eastAsia="Arial" w:hAnsi="Source Sans Pro" w:cs="Arial"/>
                <w:sz w:val="24"/>
                <w:szCs w:val="24"/>
              </w:rPr>
              <w:t>,</w:t>
            </w:r>
            <w:r w:rsidRPr="00CF761B">
              <w:rPr>
                <w:rFonts w:ascii="Source Sans Pro" w:eastAsia="Arial" w:hAnsi="Source Sans Pro" w:cs="Arial"/>
                <w:sz w:val="24"/>
                <w:szCs w:val="24"/>
              </w:rPr>
              <w:t xml:space="preserve"> resource use</w:t>
            </w:r>
            <w:r w:rsidR="50C2A25E" w:rsidRPr="00CF761B">
              <w:rPr>
                <w:rFonts w:ascii="Source Sans Pro" w:eastAsia="Arial" w:hAnsi="Source Sans Pro" w:cs="Arial"/>
                <w:sz w:val="24"/>
                <w:szCs w:val="24"/>
              </w:rPr>
              <w:t xml:space="preserve"> and waste</w:t>
            </w:r>
          </w:p>
          <w:p w14:paraId="03674A68" w14:textId="06558B29" w:rsidR="61AAD54C" w:rsidRPr="00CF761B" w:rsidRDefault="61AAD54C" w:rsidP="00956C4F">
            <w:pPr>
              <w:pStyle w:val="ListParagraph"/>
              <w:numPr>
                <w:ilvl w:val="0"/>
                <w:numId w:val="28"/>
              </w:numPr>
              <w:tabs>
                <w:tab w:val="left" w:pos="629"/>
              </w:tabs>
              <w:rPr>
                <w:rFonts w:ascii="Source Sans Pro" w:eastAsia="Arial" w:hAnsi="Source Sans Pro" w:cs="Arial"/>
                <w:sz w:val="24"/>
                <w:szCs w:val="24"/>
              </w:rPr>
            </w:pPr>
            <w:r w:rsidRPr="00CF761B">
              <w:rPr>
                <w:rFonts w:ascii="Source Sans Pro" w:eastAsia="Arial" w:hAnsi="Source Sans Pro" w:cs="Arial"/>
                <w:sz w:val="24"/>
                <w:szCs w:val="24"/>
              </w:rPr>
              <w:t>Greenhouse gas emissions</w:t>
            </w:r>
          </w:p>
          <w:p w14:paraId="04410740" w14:textId="6F148247" w:rsidR="6F23E94D" w:rsidRPr="00CF761B" w:rsidRDefault="7EDE4765" w:rsidP="00956C4F">
            <w:pPr>
              <w:pStyle w:val="ListParagraph"/>
              <w:numPr>
                <w:ilvl w:val="0"/>
                <w:numId w:val="28"/>
              </w:numPr>
              <w:tabs>
                <w:tab w:val="left" w:pos="629"/>
              </w:tabs>
              <w:rPr>
                <w:rFonts w:ascii="Source Sans Pro" w:eastAsia="Arial" w:hAnsi="Source Sans Pro" w:cs="Arial"/>
                <w:sz w:val="24"/>
                <w:szCs w:val="24"/>
              </w:rPr>
            </w:pPr>
            <w:r w:rsidRPr="00CF761B">
              <w:rPr>
                <w:rFonts w:ascii="Source Sans Pro" w:eastAsia="Arial" w:hAnsi="Source Sans Pro" w:cs="Arial"/>
                <w:sz w:val="24"/>
                <w:szCs w:val="24"/>
              </w:rPr>
              <w:t xml:space="preserve">Climate </w:t>
            </w:r>
            <w:r w:rsidR="7D36E31C" w:rsidRPr="00CF761B">
              <w:rPr>
                <w:rFonts w:ascii="Source Sans Pro" w:eastAsia="Arial" w:hAnsi="Source Sans Pro" w:cs="Arial"/>
                <w:sz w:val="24"/>
                <w:szCs w:val="24"/>
              </w:rPr>
              <w:t xml:space="preserve">resilience and </w:t>
            </w:r>
            <w:r w:rsidRPr="00CF761B">
              <w:rPr>
                <w:rFonts w:ascii="Source Sans Pro" w:eastAsia="Arial" w:hAnsi="Source Sans Pro" w:cs="Arial"/>
                <w:sz w:val="24"/>
                <w:szCs w:val="24"/>
              </w:rPr>
              <w:t>adaptation</w:t>
            </w:r>
            <w:r w:rsidR="271F6DD7" w:rsidRPr="00CF761B">
              <w:rPr>
                <w:rFonts w:ascii="Source Sans Pro" w:eastAsia="Arial" w:hAnsi="Source Sans Pro" w:cs="Arial"/>
                <w:sz w:val="24"/>
                <w:szCs w:val="24"/>
              </w:rPr>
              <w:t xml:space="preserve"> –</w:t>
            </w:r>
            <w:r w:rsidR="249C2269" w:rsidRPr="00CF761B">
              <w:rPr>
                <w:rFonts w:ascii="Source Sans Pro" w:eastAsia="Arial" w:hAnsi="Source Sans Pro" w:cs="Arial"/>
                <w:sz w:val="24"/>
                <w:szCs w:val="24"/>
              </w:rPr>
              <w:t xml:space="preserve"> flood protection, coastal erosion, extreme weather</w:t>
            </w:r>
          </w:p>
          <w:p w14:paraId="1E0A7E95" w14:textId="5F2E7330" w:rsidR="007B48BC" w:rsidRPr="00CF761B" w:rsidRDefault="007B48BC" w:rsidP="00956C4F">
            <w:pPr>
              <w:pStyle w:val="ListParagraph"/>
              <w:numPr>
                <w:ilvl w:val="0"/>
                <w:numId w:val="28"/>
              </w:numPr>
              <w:tabs>
                <w:tab w:val="left" w:pos="629"/>
              </w:tabs>
              <w:rPr>
                <w:rFonts w:ascii="Source Sans Pro" w:eastAsia="Arial" w:hAnsi="Source Sans Pro" w:cs="Arial"/>
                <w:sz w:val="24"/>
                <w:szCs w:val="24"/>
              </w:rPr>
            </w:pPr>
            <w:r w:rsidRPr="00CF761B">
              <w:rPr>
                <w:rFonts w:ascii="Source Sans Pro" w:eastAsia="Arial" w:hAnsi="Source Sans Pro" w:cs="Arial"/>
                <w:sz w:val="24"/>
                <w:szCs w:val="24"/>
              </w:rPr>
              <w:t xml:space="preserve">Unintentional injuries </w:t>
            </w:r>
          </w:p>
          <w:p w14:paraId="29C46F28" w14:textId="77777777" w:rsidR="007B48BC" w:rsidRPr="00CF761B" w:rsidRDefault="5576607E" w:rsidP="00956C4F">
            <w:pPr>
              <w:pStyle w:val="ListParagraph"/>
              <w:numPr>
                <w:ilvl w:val="0"/>
                <w:numId w:val="28"/>
              </w:numPr>
              <w:tabs>
                <w:tab w:val="left" w:pos="629"/>
              </w:tabs>
              <w:rPr>
                <w:rFonts w:ascii="Source Sans Pro" w:eastAsia="Arial" w:hAnsi="Source Sans Pro" w:cs="Arial"/>
                <w:sz w:val="24"/>
                <w:szCs w:val="24"/>
              </w:rPr>
            </w:pPr>
            <w:r w:rsidRPr="00CF761B">
              <w:rPr>
                <w:rFonts w:ascii="Source Sans Pro" w:eastAsia="Arial" w:hAnsi="Source Sans Pro" w:cs="Arial"/>
                <w:sz w:val="24"/>
                <w:szCs w:val="24"/>
              </w:rPr>
              <w:t xml:space="preserve">Transmission of </w:t>
            </w:r>
            <w:r w:rsidR="1323CB13" w:rsidRPr="00CF761B">
              <w:rPr>
                <w:rFonts w:ascii="Source Sans Pro" w:eastAsia="Arial" w:hAnsi="Source Sans Pro" w:cs="Arial"/>
                <w:sz w:val="24"/>
                <w:szCs w:val="24"/>
              </w:rPr>
              <w:t>infectious</w:t>
            </w:r>
            <w:r w:rsidRPr="00CF761B">
              <w:rPr>
                <w:rFonts w:ascii="Source Sans Pro" w:eastAsia="Arial" w:hAnsi="Source Sans Pro" w:cs="Arial"/>
                <w:sz w:val="24"/>
                <w:szCs w:val="24"/>
              </w:rPr>
              <w:t xml:space="preserve"> diseases</w:t>
            </w:r>
          </w:p>
          <w:p w14:paraId="4B13210E" w14:textId="266DD644" w:rsidR="00967BEB" w:rsidRPr="00CF761B" w:rsidRDefault="00967BEB" w:rsidP="00967BEB">
            <w:pPr>
              <w:pStyle w:val="ListParagraph"/>
              <w:tabs>
                <w:tab w:val="left" w:pos="629"/>
              </w:tabs>
              <w:ind w:left="357"/>
              <w:rPr>
                <w:rFonts w:ascii="Source Sans Pro" w:eastAsia="Arial" w:hAnsi="Source Sans Pro"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7E7F446" w14:textId="77777777" w:rsidR="007B48BC" w:rsidRPr="00CF761B" w:rsidRDefault="007B48BC" w:rsidP="006A0B44">
            <w:pPr>
              <w:jc w:val="both"/>
              <w:rPr>
                <w:rFonts w:ascii="Source Sans Pro" w:eastAsia="Arial" w:hAnsi="Source Sans Pro" w:cs="Arial"/>
                <w:sz w:val="24"/>
                <w:szCs w:val="24"/>
              </w:rPr>
            </w:pPr>
          </w:p>
        </w:tc>
      </w:tr>
      <w:tr w:rsidR="006A0B44" w:rsidRPr="00CF761B" w14:paraId="020EEB16" w14:textId="77777777" w:rsidTr="00FBE8E7">
        <w:trPr>
          <w:trHeight w:val="1785"/>
        </w:trPr>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7EB6C4B" w14:textId="77777777" w:rsidR="006A0B44" w:rsidRPr="00CF761B" w:rsidRDefault="006A0B44" w:rsidP="00D27446">
            <w:pPr>
              <w:rPr>
                <w:rFonts w:ascii="Source Sans Pro" w:eastAsia="Arial" w:hAnsi="Source Sans Pro" w:cs="Arial"/>
                <w:b/>
                <w:bCs/>
                <w:sz w:val="24"/>
                <w:szCs w:val="24"/>
              </w:rPr>
            </w:pPr>
            <w:r w:rsidRPr="00CF761B">
              <w:rPr>
                <w:rFonts w:ascii="Source Sans Pro" w:eastAsia="Arial" w:hAnsi="Source Sans Pro" w:cs="Arial"/>
                <w:b/>
                <w:bCs/>
                <w:sz w:val="24"/>
                <w:szCs w:val="24"/>
              </w:rPr>
              <w:t>Access to and quality of services</w:t>
            </w:r>
          </w:p>
          <w:p w14:paraId="6336DF6E" w14:textId="77777777" w:rsidR="006A0B44" w:rsidRPr="00CF761B" w:rsidRDefault="006A0B44" w:rsidP="00D27446">
            <w:pPr>
              <w:pStyle w:val="ListParagraph"/>
              <w:numPr>
                <w:ilvl w:val="0"/>
                <w:numId w:val="26"/>
              </w:numPr>
              <w:rPr>
                <w:rFonts w:ascii="Source Sans Pro" w:eastAsia="Arial" w:hAnsi="Source Sans Pro" w:cs="Arial"/>
                <w:sz w:val="24"/>
                <w:szCs w:val="24"/>
              </w:rPr>
            </w:pPr>
            <w:r w:rsidRPr="00CF761B">
              <w:rPr>
                <w:rFonts w:ascii="Source Sans Pro" w:eastAsia="Arial" w:hAnsi="Source Sans Pro" w:cs="Arial"/>
                <w:sz w:val="24"/>
                <w:szCs w:val="24"/>
              </w:rPr>
              <w:t>Health and social care services</w:t>
            </w:r>
          </w:p>
          <w:p w14:paraId="29D4A716" w14:textId="77777777" w:rsidR="006A0B44" w:rsidRPr="00CF761B" w:rsidRDefault="006A0B44" w:rsidP="00D27446">
            <w:pPr>
              <w:pStyle w:val="ListParagraph"/>
              <w:numPr>
                <w:ilvl w:val="0"/>
                <w:numId w:val="26"/>
              </w:numPr>
              <w:rPr>
                <w:rFonts w:ascii="Source Sans Pro" w:eastAsia="Arial" w:hAnsi="Source Sans Pro" w:cs="Arial"/>
                <w:sz w:val="24"/>
                <w:szCs w:val="24"/>
              </w:rPr>
            </w:pPr>
            <w:r w:rsidRPr="00CF761B">
              <w:rPr>
                <w:rFonts w:ascii="Source Sans Pro" w:eastAsia="Arial" w:hAnsi="Source Sans Pro" w:cs="Arial"/>
                <w:sz w:val="24"/>
                <w:szCs w:val="24"/>
              </w:rPr>
              <w:t xml:space="preserve">Housing </w:t>
            </w:r>
            <w:r w:rsidR="003773C0" w:rsidRPr="00CF761B">
              <w:rPr>
                <w:rFonts w:ascii="Source Sans Pro" w:eastAsia="Arial" w:hAnsi="Source Sans Pro" w:cs="Arial"/>
                <w:sz w:val="24"/>
                <w:szCs w:val="24"/>
              </w:rPr>
              <w:t>and homelessness services</w:t>
            </w:r>
          </w:p>
          <w:p w14:paraId="2328E5B7" w14:textId="4F3D79EF" w:rsidR="003773C0" w:rsidRPr="00CF761B" w:rsidRDefault="1E8F447A" w:rsidP="00D27446">
            <w:pPr>
              <w:pStyle w:val="ListParagraph"/>
              <w:numPr>
                <w:ilvl w:val="0"/>
                <w:numId w:val="26"/>
              </w:numPr>
              <w:rPr>
                <w:rFonts w:ascii="Source Sans Pro" w:eastAsia="Arial" w:hAnsi="Source Sans Pro" w:cs="Arial"/>
                <w:sz w:val="24"/>
                <w:szCs w:val="24"/>
              </w:rPr>
            </w:pPr>
            <w:r w:rsidRPr="00CF761B">
              <w:rPr>
                <w:rFonts w:ascii="Source Sans Pro" w:eastAsia="Arial" w:hAnsi="Source Sans Pro" w:cs="Arial"/>
                <w:sz w:val="24"/>
                <w:szCs w:val="24"/>
              </w:rPr>
              <w:t xml:space="preserve">Transport – </w:t>
            </w:r>
            <w:r w:rsidR="47AEB2BE" w:rsidRPr="00CF761B">
              <w:rPr>
                <w:rFonts w:ascii="Source Sans Pro" w:eastAsia="Arial" w:hAnsi="Source Sans Pro" w:cs="Arial"/>
                <w:sz w:val="24"/>
                <w:szCs w:val="24"/>
              </w:rPr>
              <w:t xml:space="preserve">available, reliable, </w:t>
            </w:r>
            <w:r w:rsidRPr="00CF761B">
              <w:rPr>
                <w:rFonts w:ascii="Source Sans Pro" w:eastAsia="Arial" w:hAnsi="Source Sans Pro" w:cs="Arial"/>
                <w:sz w:val="24"/>
                <w:szCs w:val="24"/>
              </w:rPr>
              <w:t>affordable, accessible</w:t>
            </w:r>
            <w:r w:rsidR="64D1B0B2" w:rsidRPr="00CF761B">
              <w:rPr>
                <w:rFonts w:ascii="Source Sans Pro" w:eastAsia="Arial" w:hAnsi="Source Sans Pro" w:cs="Arial"/>
                <w:sz w:val="24"/>
                <w:szCs w:val="24"/>
              </w:rPr>
              <w:t>, safe</w:t>
            </w:r>
            <w:r w:rsidRPr="00CF761B">
              <w:rPr>
                <w:rFonts w:ascii="Source Sans Pro" w:eastAsia="Arial" w:hAnsi="Source Sans Pro" w:cs="Arial"/>
                <w:sz w:val="24"/>
                <w:szCs w:val="24"/>
              </w:rPr>
              <w:t xml:space="preserve"> </w:t>
            </w:r>
            <w:r w:rsidR="7C20AE50" w:rsidRPr="00CF761B">
              <w:rPr>
                <w:rFonts w:ascii="Source Sans Pro" w:eastAsia="Arial" w:hAnsi="Source Sans Pro" w:cs="Arial"/>
                <w:sz w:val="24"/>
                <w:szCs w:val="24"/>
              </w:rPr>
              <w:t xml:space="preserve">active and </w:t>
            </w:r>
            <w:r w:rsidRPr="00CF761B">
              <w:rPr>
                <w:rFonts w:ascii="Source Sans Pro" w:eastAsia="Arial" w:hAnsi="Source Sans Pro" w:cs="Arial"/>
                <w:sz w:val="24"/>
                <w:szCs w:val="24"/>
              </w:rPr>
              <w:t xml:space="preserve">public </w:t>
            </w:r>
            <w:r w:rsidR="2E9B4FF5" w:rsidRPr="00CF761B">
              <w:rPr>
                <w:rFonts w:ascii="Source Sans Pro" w:eastAsia="Arial" w:hAnsi="Source Sans Pro" w:cs="Arial"/>
                <w:sz w:val="24"/>
                <w:szCs w:val="24"/>
              </w:rPr>
              <w:t>t</w:t>
            </w:r>
            <w:r w:rsidRPr="00CF761B">
              <w:rPr>
                <w:rFonts w:ascii="Source Sans Pro" w:eastAsia="Arial" w:hAnsi="Source Sans Pro" w:cs="Arial"/>
                <w:sz w:val="24"/>
                <w:szCs w:val="24"/>
              </w:rPr>
              <w:t>ransport</w:t>
            </w:r>
          </w:p>
          <w:p w14:paraId="16ACB915" w14:textId="4FF3E454" w:rsidR="00F526F2" w:rsidRPr="00CF761B" w:rsidRDefault="6B5C0304" w:rsidP="00D27446">
            <w:pPr>
              <w:pStyle w:val="ListParagraph"/>
              <w:numPr>
                <w:ilvl w:val="0"/>
                <w:numId w:val="26"/>
              </w:numPr>
              <w:rPr>
                <w:rFonts w:ascii="Source Sans Pro" w:eastAsia="Arial" w:hAnsi="Source Sans Pro" w:cs="Arial"/>
                <w:sz w:val="24"/>
                <w:szCs w:val="24"/>
              </w:rPr>
            </w:pPr>
            <w:r w:rsidRPr="00CF761B">
              <w:rPr>
                <w:rFonts w:ascii="Source Sans Pro" w:eastAsia="Arial" w:hAnsi="Source Sans Pro" w:cs="Arial"/>
                <w:sz w:val="24"/>
                <w:szCs w:val="24"/>
              </w:rPr>
              <w:t xml:space="preserve">Education provision – learning, training, skills </w:t>
            </w:r>
            <w:r w:rsidR="17CBDABA" w:rsidRPr="00CF761B">
              <w:rPr>
                <w:rFonts w:ascii="Source Sans Pro" w:eastAsia="Arial" w:hAnsi="Source Sans Pro" w:cs="Arial"/>
                <w:sz w:val="24"/>
                <w:szCs w:val="24"/>
              </w:rPr>
              <w:t>development</w:t>
            </w:r>
            <w:r w:rsidRPr="00CF761B">
              <w:rPr>
                <w:rFonts w:ascii="Source Sans Pro" w:eastAsia="Arial" w:hAnsi="Source Sans Pro" w:cs="Arial"/>
                <w:sz w:val="24"/>
                <w:szCs w:val="24"/>
              </w:rPr>
              <w:t>, digital literacy</w:t>
            </w:r>
          </w:p>
          <w:p w14:paraId="7B3D6C4D" w14:textId="77777777" w:rsidR="00F526F2" w:rsidRPr="00CF761B" w:rsidRDefault="00F526F2" w:rsidP="00D27446">
            <w:pPr>
              <w:pStyle w:val="ListParagraph"/>
              <w:numPr>
                <w:ilvl w:val="0"/>
                <w:numId w:val="26"/>
              </w:numPr>
              <w:rPr>
                <w:rFonts w:ascii="Source Sans Pro" w:eastAsia="Arial" w:hAnsi="Source Sans Pro" w:cs="Arial"/>
                <w:sz w:val="24"/>
                <w:szCs w:val="24"/>
              </w:rPr>
            </w:pPr>
            <w:r w:rsidRPr="00CF761B">
              <w:rPr>
                <w:rFonts w:ascii="Source Sans Pro" w:eastAsia="Arial" w:hAnsi="Source Sans Pro" w:cs="Arial"/>
                <w:sz w:val="24"/>
                <w:szCs w:val="24"/>
              </w:rPr>
              <w:t>Community venues, culture, leisure and play provision</w:t>
            </w:r>
          </w:p>
          <w:p w14:paraId="243C56CB" w14:textId="77777777" w:rsidR="004B1CBA" w:rsidRPr="00CF761B" w:rsidRDefault="004B1CBA" w:rsidP="00D27446">
            <w:pPr>
              <w:pStyle w:val="ListParagraph"/>
              <w:numPr>
                <w:ilvl w:val="0"/>
                <w:numId w:val="26"/>
              </w:numPr>
              <w:rPr>
                <w:rFonts w:ascii="Source Sans Pro" w:eastAsia="Arial" w:hAnsi="Source Sans Pro" w:cs="Arial"/>
                <w:sz w:val="24"/>
                <w:szCs w:val="24"/>
              </w:rPr>
            </w:pPr>
            <w:r w:rsidRPr="00CF761B">
              <w:rPr>
                <w:rFonts w:ascii="Source Sans Pro" w:eastAsia="Arial" w:hAnsi="Source Sans Pro" w:cs="Arial"/>
                <w:sz w:val="24"/>
                <w:szCs w:val="24"/>
              </w:rPr>
              <w:t>Digital connectivity – access to IT, internet and digital services</w:t>
            </w:r>
          </w:p>
          <w:p w14:paraId="7CF37082" w14:textId="77777777" w:rsidR="004B1CBA" w:rsidRPr="00CF761B" w:rsidRDefault="004B1CBA" w:rsidP="00D27446">
            <w:pPr>
              <w:pStyle w:val="ListParagraph"/>
              <w:numPr>
                <w:ilvl w:val="0"/>
                <w:numId w:val="26"/>
              </w:numPr>
              <w:rPr>
                <w:rFonts w:ascii="Source Sans Pro" w:eastAsia="Arial" w:hAnsi="Source Sans Pro" w:cs="Arial"/>
                <w:sz w:val="24"/>
                <w:szCs w:val="24"/>
              </w:rPr>
            </w:pPr>
            <w:r w:rsidRPr="00CF761B">
              <w:rPr>
                <w:rFonts w:ascii="Source Sans Pro" w:eastAsia="Arial" w:hAnsi="Source Sans Pro" w:cs="Arial"/>
                <w:sz w:val="24"/>
                <w:szCs w:val="24"/>
              </w:rPr>
              <w:t>Environmental and regulatory standards and services</w:t>
            </w:r>
          </w:p>
          <w:p w14:paraId="5DA4FF07" w14:textId="7AD7A904" w:rsidR="004B1CBA" w:rsidRPr="00CF761B" w:rsidRDefault="5FEC0A89" w:rsidP="00D27446">
            <w:pPr>
              <w:pStyle w:val="ListParagraph"/>
              <w:numPr>
                <w:ilvl w:val="0"/>
                <w:numId w:val="26"/>
              </w:numPr>
              <w:rPr>
                <w:rFonts w:ascii="Source Sans Pro" w:eastAsia="Arial" w:hAnsi="Source Sans Pro" w:cs="Arial"/>
                <w:sz w:val="24"/>
                <w:szCs w:val="24"/>
              </w:rPr>
            </w:pPr>
            <w:r w:rsidRPr="00CF761B">
              <w:rPr>
                <w:rFonts w:ascii="Source Sans Pro" w:eastAsia="Arial" w:hAnsi="Source Sans Pro" w:cs="Arial"/>
                <w:sz w:val="24"/>
                <w:szCs w:val="24"/>
              </w:rPr>
              <w:t xml:space="preserve">Other service provision – </w:t>
            </w:r>
            <w:proofErr w:type="spellStart"/>
            <w:r w:rsidR="518A868B" w:rsidRPr="00CF761B">
              <w:rPr>
                <w:rFonts w:ascii="Source Sans Pro" w:eastAsia="Arial" w:hAnsi="Source Sans Pro" w:cs="Arial"/>
                <w:sz w:val="24"/>
                <w:szCs w:val="24"/>
              </w:rPr>
              <w:t>eg</w:t>
            </w:r>
            <w:proofErr w:type="spellEnd"/>
            <w:r w:rsidR="518A868B" w:rsidRPr="00CF761B">
              <w:rPr>
                <w:rFonts w:ascii="Source Sans Pro" w:eastAsia="Arial" w:hAnsi="Source Sans Pro" w:cs="Arial"/>
                <w:sz w:val="24"/>
                <w:szCs w:val="24"/>
              </w:rPr>
              <w:t xml:space="preserve"> </w:t>
            </w:r>
            <w:r w:rsidRPr="00CF761B">
              <w:rPr>
                <w:rFonts w:ascii="Source Sans Pro" w:eastAsia="Arial" w:hAnsi="Source Sans Pro" w:cs="Arial"/>
                <w:sz w:val="24"/>
                <w:szCs w:val="24"/>
              </w:rPr>
              <w:t>legal, refuse</w:t>
            </w:r>
          </w:p>
          <w:p w14:paraId="50C2EF9D" w14:textId="4EBBAD4D" w:rsidR="00967BEB" w:rsidRPr="00CF761B" w:rsidRDefault="00967BEB" w:rsidP="00967BEB">
            <w:pPr>
              <w:pStyle w:val="ListParagraph"/>
              <w:ind w:left="360"/>
              <w:rPr>
                <w:rFonts w:ascii="Source Sans Pro" w:eastAsia="Arial" w:hAnsi="Source Sans Pro"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16F3346" w14:textId="77777777" w:rsidR="006A0B44" w:rsidRPr="00CF761B" w:rsidRDefault="006A0B44" w:rsidP="006A0B44">
            <w:pPr>
              <w:jc w:val="both"/>
              <w:rPr>
                <w:rFonts w:ascii="Source Sans Pro" w:eastAsia="Arial" w:hAnsi="Source Sans Pro" w:cs="Arial"/>
                <w:sz w:val="24"/>
                <w:szCs w:val="24"/>
              </w:rPr>
            </w:pPr>
          </w:p>
        </w:tc>
      </w:tr>
      <w:tr w:rsidR="005F7208" w:rsidRPr="00CF761B" w14:paraId="2D6EC675" w14:textId="77777777" w:rsidTr="00FBE8E7">
        <w:trPr>
          <w:trHeight w:val="557"/>
        </w:trPr>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CA99470" w14:textId="15BA5174" w:rsidR="005F7208" w:rsidRPr="00CF761B" w:rsidRDefault="7F5FA8EC" w:rsidP="006A0B44">
            <w:pPr>
              <w:ind w:left="8"/>
              <w:rPr>
                <w:rFonts w:ascii="Source Sans Pro" w:eastAsia="Arial" w:hAnsi="Source Sans Pro" w:cs="Arial"/>
                <w:sz w:val="24"/>
                <w:szCs w:val="24"/>
              </w:rPr>
            </w:pPr>
            <w:r w:rsidRPr="00CF761B">
              <w:rPr>
                <w:rFonts w:ascii="Source Sans Pro" w:eastAsia="Arial" w:hAnsi="Source Sans Pro" w:cs="Arial"/>
                <w:b/>
                <w:bCs/>
                <w:sz w:val="24"/>
                <w:szCs w:val="24"/>
              </w:rPr>
              <w:t>Commercial and environmental influences on</w:t>
            </w:r>
            <w:r w:rsidR="73C54780" w:rsidRPr="00CF761B">
              <w:rPr>
                <w:rFonts w:ascii="Source Sans Pro" w:eastAsia="Arial" w:hAnsi="Source Sans Pro" w:cs="Arial"/>
                <w:b/>
                <w:bCs/>
                <w:sz w:val="24"/>
                <w:szCs w:val="24"/>
              </w:rPr>
              <w:t xml:space="preserve"> </w:t>
            </w:r>
            <w:r w:rsidRPr="00CF761B">
              <w:rPr>
                <w:rFonts w:ascii="Source Sans Pro" w:eastAsia="Arial" w:hAnsi="Source Sans Pro" w:cs="Arial"/>
                <w:b/>
                <w:bCs/>
                <w:sz w:val="24"/>
                <w:szCs w:val="24"/>
              </w:rPr>
              <w:t xml:space="preserve">health </w:t>
            </w:r>
            <w:r w:rsidR="04389B23" w:rsidRPr="00CF761B">
              <w:rPr>
                <w:rFonts w:ascii="Source Sans Pro" w:eastAsia="Arial" w:hAnsi="Source Sans Pro" w:cs="Arial"/>
                <w:sz w:val="24"/>
                <w:szCs w:val="24"/>
              </w:rPr>
              <w:t xml:space="preserve"> </w:t>
            </w:r>
          </w:p>
          <w:p w14:paraId="65DA612E" w14:textId="5A5960AF" w:rsidR="005F7208" w:rsidRPr="00CF761B" w:rsidRDefault="1161AFE4" w:rsidP="006A0B44">
            <w:pPr>
              <w:pStyle w:val="ListParagraph"/>
              <w:numPr>
                <w:ilvl w:val="0"/>
                <w:numId w:val="16"/>
              </w:numPr>
              <w:tabs>
                <w:tab w:val="num" w:pos="318"/>
              </w:tabs>
              <w:rPr>
                <w:rFonts w:ascii="Source Sans Pro" w:eastAsia="Arial" w:hAnsi="Source Sans Pro" w:cs="Arial"/>
                <w:sz w:val="24"/>
                <w:szCs w:val="24"/>
              </w:rPr>
            </w:pPr>
            <w:r w:rsidRPr="00CF761B">
              <w:rPr>
                <w:rFonts w:ascii="Source Sans Pro" w:eastAsia="Arial" w:hAnsi="Source Sans Pro" w:cs="Arial"/>
                <w:sz w:val="24"/>
                <w:szCs w:val="24"/>
              </w:rPr>
              <w:t xml:space="preserve">Food </w:t>
            </w:r>
            <w:r w:rsidR="3D596489" w:rsidRPr="00CF761B">
              <w:rPr>
                <w:rFonts w:ascii="Source Sans Pro" w:eastAsia="Arial" w:hAnsi="Source Sans Pro" w:cs="Arial"/>
                <w:sz w:val="24"/>
                <w:szCs w:val="24"/>
              </w:rPr>
              <w:t>and nutrition</w:t>
            </w:r>
          </w:p>
          <w:p w14:paraId="4678516F" w14:textId="0A4D493C" w:rsidR="005F7208" w:rsidRPr="00CF761B" w:rsidRDefault="005F7208" w:rsidP="006A0B44">
            <w:pPr>
              <w:pStyle w:val="ListParagraph"/>
              <w:numPr>
                <w:ilvl w:val="0"/>
                <w:numId w:val="16"/>
              </w:numPr>
              <w:tabs>
                <w:tab w:val="num" w:pos="318"/>
              </w:tabs>
              <w:rPr>
                <w:rFonts w:ascii="Source Sans Pro" w:eastAsia="Arial" w:hAnsi="Source Sans Pro" w:cs="Arial"/>
                <w:sz w:val="24"/>
                <w:szCs w:val="24"/>
              </w:rPr>
            </w:pPr>
            <w:r w:rsidRPr="00CF761B">
              <w:rPr>
                <w:rFonts w:ascii="Source Sans Pro" w:eastAsia="Arial" w:hAnsi="Source Sans Pro" w:cs="Arial"/>
                <w:sz w:val="24"/>
                <w:szCs w:val="24"/>
              </w:rPr>
              <w:t xml:space="preserve">Exercise </w:t>
            </w:r>
            <w:r w:rsidR="5C2E4A09" w:rsidRPr="00CF761B">
              <w:rPr>
                <w:rFonts w:ascii="Source Sans Pro" w:eastAsia="Arial" w:hAnsi="Source Sans Pro" w:cs="Arial"/>
                <w:sz w:val="24"/>
                <w:szCs w:val="24"/>
              </w:rPr>
              <w:t>and</w:t>
            </w:r>
            <w:r w:rsidRPr="00CF761B">
              <w:rPr>
                <w:rFonts w:ascii="Source Sans Pro" w:eastAsia="Arial" w:hAnsi="Source Sans Pro" w:cs="Arial"/>
                <w:sz w:val="24"/>
                <w:szCs w:val="24"/>
              </w:rPr>
              <w:t xml:space="preserve"> physical activity</w:t>
            </w:r>
          </w:p>
          <w:p w14:paraId="2CFC64C7" w14:textId="46CFBAD6" w:rsidR="005F7208" w:rsidRPr="00CF761B" w:rsidRDefault="2394D4A8" w:rsidP="006A0B44">
            <w:pPr>
              <w:pStyle w:val="ListParagraph"/>
              <w:numPr>
                <w:ilvl w:val="0"/>
                <w:numId w:val="16"/>
              </w:numPr>
              <w:tabs>
                <w:tab w:val="num" w:pos="318"/>
              </w:tabs>
              <w:rPr>
                <w:rFonts w:ascii="Source Sans Pro" w:eastAsia="Arial" w:hAnsi="Source Sans Pro" w:cs="Arial"/>
                <w:sz w:val="24"/>
                <w:szCs w:val="24"/>
              </w:rPr>
            </w:pPr>
            <w:r w:rsidRPr="00CF761B">
              <w:rPr>
                <w:rFonts w:ascii="Source Sans Pro" w:eastAsia="Arial" w:hAnsi="Source Sans Pro" w:cs="Arial"/>
                <w:sz w:val="24"/>
                <w:szCs w:val="24"/>
              </w:rPr>
              <w:t>Substance use</w:t>
            </w:r>
            <w:r w:rsidR="16F07F0F" w:rsidRPr="00CF761B">
              <w:rPr>
                <w:rFonts w:ascii="Source Sans Pro" w:eastAsia="Arial" w:hAnsi="Source Sans Pro" w:cs="Arial"/>
                <w:sz w:val="24"/>
                <w:szCs w:val="24"/>
              </w:rPr>
              <w:t xml:space="preserve"> – </w:t>
            </w:r>
            <w:r w:rsidRPr="00CF761B">
              <w:rPr>
                <w:rFonts w:ascii="Source Sans Pro" w:eastAsia="Arial" w:hAnsi="Source Sans Pro" w:cs="Arial"/>
                <w:sz w:val="24"/>
                <w:szCs w:val="24"/>
              </w:rPr>
              <w:t>tobacco</w:t>
            </w:r>
            <w:r w:rsidR="2A33421C" w:rsidRPr="00CF761B">
              <w:rPr>
                <w:rFonts w:ascii="Source Sans Pro" w:eastAsia="Arial" w:hAnsi="Source Sans Pro" w:cs="Arial"/>
                <w:sz w:val="24"/>
                <w:szCs w:val="24"/>
              </w:rPr>
              <w:t xml:space="preserve"> </w:t>
            </w:r>
            <w:r w:rsidR="34096B0E" w:rsidRPr="00CF761B">
              <w:rPr>
                <w:rFonts w:ascii="Source Sans Pro" w:eastAsia="Arial" w:hAnsi="Source Sans Pro" w:cs="Arial"/>
                <w:sz w:val="24"/>
                <w:szCs w:val="24"/>
              </w:rPr>
              <w:t>(</w:t>
            </w:r>
            <w:r w:rsidRPr="00CF761B">
              <w:rPr>
                <w:rFonts w:ascii="Source Sans Pro" w:eastAsia="Arial" w:hAnsi="Source Sans Pro" w:cs="Arial"/>
                <w:sz w:val="24"/>
                <w:szCs w:val="24"/>
              </w:rPr>
              <w:t>smoking</w:t>
            </w:r>
            <w:r w:rsidR="2A33421C" w:rsidRPr="00CF761B">
              <w:rPr>
                <w:rFonts w:ascii="Source Sans Pro" w:eastAsia="Arial" w:hAnsi="Source Sans Pro" w:cs="Arial"/>
                <w:sz w:val="24"/>
                <w:szCs w:val="24"/>
              </w:rPr>
              <w:t>/</w:t>
            </w:r>
            <w:r w:rsidRPr="00CF761B">
              <w:rPr>
                <w:rFonts w:ascii="Source Sans Pro" w:eastAsia="Arial" w:hAnsi="Source Sans Pro" w:cs="Arial"/>
                <w:sz w:val="24"/>
                <w:szCs w:val="24"/>
              </w:rPr>
              <w:t>vaping</w:t>
            </w:r>
            <w:r w:rsidR="240AA58A" w:rsidRPr="00CF761B">
              <w:rPr>
                <w:rFonts w:ascii="Source Sans Pro" w:eastAsia="Arial" w:hAnsi="Source Sans Pro" w:cs="Arial"/>
                <w:sz w:val="24"/>
                <w:szCs w:val="24"/>
              </w:rPr>
              <w:t>)</w:t>
            </w:r>
            <w:r w:rsidRPr="00CF761B">
              <w:rPr>
                <w:rFonts w:ascii="Source Sans Pro" w:eastAsia="Arial" w:hAnsi="Source Sans Pro" w:cs="Arial"/>
                <w:sz w:val="24"/>
                <w:szCs w:val="24"/>
              </w:rPr>
              <w:t>, alcohol</w:t>
            </w:r>
            <w:r w:rsidR="5DEC9E7C" w:rsidRPr="00CF761B">
              <w:rPr>
                <w:rFonts w:ascii="Source Sans Pro" w:eastAsia="Arial" w:hAnsi="Source Sans Pro" w:cs="Arial"/>
                <w:sz w:val="24"/>
                <w:szCs w:val="24"/>
              </w:rPr>
              <w:t>,</w:t>
            </w:r>
            <w:r w:rsidRPr="00CF761B">
              <w:rPr>
                <w:rFonts w:ascii="Source Sans Pro" w:eastAsia="Arial" w:hAnsi="Source Sans Pro" w:cs="Arial"/>
                <w:sz w:val="24"/>
                <w:szCs w:val="24"/>
              </w:rPr>
              <w:t xml:space="preserve"> drugs</w:t>
            </w:r>
          </w:p>
          <w:p w14:paraId="67E63EBB" w14:textId="7496F3B9" w:rsidR="005F7208" w:rsidRPr="00CF761B" w:rsidRDefault="005F7208" w:rsidP="006A0B44">
            <w:pPr>
              <w:pStyle w:val="ListParagraph"/>
              <w:numPr>
                <w:ilvl w:val="0"/>
                <w:numId w:val="16"/>
              </w:numPr>
              <w:tabs>
                <w:tab w:val="num" w:pos="318"/>
              </w:tabs>
              <w:rPr>
                <w:rFonts w:ascii="Source Sans Pro" w:eastAsia="Arial" w:hAnsi="Source Sans Pro" w:cs="Arial"/>
                <w:sz w:val="24"/>
                <w:szCs w:val="24"/>
              </w:rPr>
            </w:pPr>
            <w:r w:rsidRPr="00CF761B">
              <w:rPr>
                <w:rFonts w:ascii="Source Sans Pro" w:eastAsia="Arial" w:hAnsi="Source Sans Pro" w:cs="Arial"/>
                <w:sz w:val="24"/>
                <w:szCs w:val="24"/>
              </w:rPr>
              <w:t>Gambling</w:t>
            </w:r>
          </w:p>
          <w:p w14:paraId="0496C1E7" w14:textId="345C65BE" w:rsidR="005F7208" w:rsidRPr="00CF761B" w:rsidRDefault="2394D4A8" w:rsidP="006A0B44">
            <w:pPr>
              <w:pStyle w:val="ListParagraph"/>
              <w:numPr>
                <w:ilvl w:val="0"/>
                <w:numId w:val="16"/>
              </w:numPr>
              <w:tabs>
                <w:tab w:val="num" w:pos="318"/>
              </w:tabs>
              <w:rPr>
                <w:rFonts w:ascii="Source Sans Pro" w:eastAsia="Arial" w:hAnsi="Source Sans Pro" w:cs="Arial"/>
                <w:sz w:val="24"/>
                <w:szCs w:val="24"/>
              </w:rPr>
            </w:pPr>
            <w:r w:rsidRPr="00CF761B">
              <w:rPr>
                <w:rFonts w:ascii="Source Sans Pro" w:eastAsia="Arial" w:hAnsi="Source Sans Pro" w:cs="Arial"/>
                <w:sz w:val="24"/>
                <w:szCs w:val="24"/>
              </w:rPr>
              <w:t>Sexual health</w:t>
            </w:r>
          </w:p>
          <w:p w14:paraId="3BF39FF6" w14:textId="20FC6134" w:rsidR="005F7208" w:rsidRPr="00CF761B" w:rsidRDefault="5B917539" w:rsidP="006A0B44">
            <w:pPr>
              <w:pStyle w:val="ListParagraph"/>
              <w:numPr>
                <w:ilvl w:val="0"/>
                <w:numId w:val="16"/>
              </w:numPr>
              <w:tabs>
                <w:tab w:val="num" w:pos="318"/>
              </w:tabs>
              <w:rPr>
                <w:rFonts w:ascii="Source Sans Pro" w:eastAsia="Arial" w:hAnsi="Source Sans Pro" w:cs="Arial"/>
                <w:sz w:val="24"/>
                <w:szCs w:val="24"/>
              </w:rPr>
            </w:pPr>
            <w:r w:rsidRPr="00CF761B">
              <w:rPr>
                <w:rFonts w:ascii="Source Sans Pro" w:eastAsia="Arial" w:hAnsi="Source Sans Pro" w:cs="Arial"/>
                <w:sz w:val="24"/>
                <w:szCs w:val="24"/>
              </w:rPr>
              <w:t>Social media use</w:t>
            </w:r>
          </w:p>
          <w:p w14:paraId="1BC7107A" w14:textId="77777777" w:rsidR="005F7208" w:rsidRPr="00CF761B" w:rsidRDefault="7065FBBE" w:rsidP="006A0B44">
            <w:pPr>
              <w:pStyle w:val="ListParagraph"/>
              <w:numPr>
                <w:ilvl w:val="0"/>
                <w:numId w:val="16"/>
              </w:numPr>
              <w:tabs>
                <w:tab w:val="num" w:pos="318"/>
              </w:tabs>
              <w:rPr>
                <w:rFonts w:ascii="Source Sans Pro" w:eastAsia="Arial" w:hAnsi="Source Sans Pro" w:cs="Arial"/>
                <w:sz w:val="24"/>
                <w:szCs w:val="24"/>
              </w:rPr>
            </w:pPr>
            <w:r w:rsidRPr="00CF761B">
              <w:rPr>
                <w:rFonts w:ascii="Source Sans Pro" w:eastAsia="Arial" w:hAnsi="Source Sans Pro" w:cs="Arial"/>
                <w:sz w:val="24"/>
                <w:szCs w:val="24"/>
              </w:rPr>
              <w:t>Sleep</w:t>
            </w:r>
          </w:p>
          <w:p w14:paraId="5AD4F67A" w14:textId="02F22EB5" w:rsidR="00967BEB" w:rsidRPr="00CF761B" w:rsidRDefault="00967BEB" w:rsidP="00967BEB">
            <w:pPr>
              <w:pStyle w:val="ListParagraph"/>
              <w:ind w:left="360"/>
              <w:rPr>
                <w:rFonts w:ascii="Source Sans Pro" w:eastAsia="Arial" w:hAnsi="Source Sans Pro" w:cs="Arial"/>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7009C09" w14:textId="77777777" w:rsidR="005F7208" w:rsidRPr="00CF761B" w:rsidRDefault="005F7208" w:rsidP="006A0B44">
            <w:pPr>
              <w:jc w:val="both"/>
              <w:rPr>
                <w:rFonts w:ascii="Source Sans Pro" w:eastAsia="Arial" w:hAnsi="Source Sans Pro" w:cs="Arial"/>
                <w:sz w:val="24"/>
                <w:szCs w:val="24"/>
              </w:rPr>
            </w:pPr>
          </w:p>
        </w:tc>
      </w:tr>
    </w:tbl>
    <w:p w14:paraId="18037897" w14:textId="7E928A15" w:rsidR="007B48BC" w:rsidRPr="00CF761B" w:rsidRDefault="007B48BC" w:rsidP="006A0B44">
      <w:pPr>
        <w:rPr>
          <w:rFonts w:ascii="Source Sans Pro" w:eastAsia="Arial" w:hAnsi="Source Sans Pro" w:cs="Arial"/>
          <w:sz w:val="24"/>
          <w:szCs w:val="24"/>
        </w:rPr>
      </w:pPr>
    </w:p>
    <w:p w14:paraId="645DCE59" w14:textId="119D84AF" w:rsidR="793402D7" w:rsidRPr="00CF761B" w:rsidRDefault="793402D7">
      <w:pPr>
        <w:rPr>
          <w:rFonts w:ascii="Source Sans Pro" w:hAnsi="Source Sans Pro"/>
        </w:rPr>
      </w:pPr>
      <w:r w:rsidRPr="00CF761B">
        <w:rPr>
          <w:rFonts w:ascii="Source Sans Pro" w:hAnsi="Source Sans Pro"/>
        </w:rPr>
        <w:br w:type="page"/>
      </w:r>
    </w:p>
    <w:p w14:paraId="673F58D5" w14:textId="291F6157" w:rsidR="5BAE7122" w:rsidRPr="00CF761B" w:rsidRDefault="5BAE7122" w:rsidP="793402D7">
      <w:pPr>
        <w:rPr>
          <w:rFonts w:ascii="Source Sans Pro" w:eastAsia="Arial" w:hAnsi="Source Sans Pro" w:cs="Arial"/>
          <w:b/>
          <w:bCs/>
          <w:sz w:val="24"/>
          <w:szCs w:val="24"/>
        </w:rPr>
      </w:pPr>
      <w:r w:rsidRPr="00CF761B">
        <w:rPr>
          <w:rFonts w:ascii="Source Sans Pro" w:eastAsia="Arial" w:hAnsi="Source Sans Pro" w:cs="Arial"/>
          <w:b/>
          <w:bCs/>
          <w:sz w:val="24"/>
          <w:szCs w:val="24"/>
        </w:rPr>
        <w:lastRenderedPageBreak/>
        <w:t>Supplementary guidance</w:t>
      </w:r>
    </w:p>
    <w:p w14:paraId="12F42FB4" w14:textId="23AF7147" w:rsidR="793402D7" w:rsidRPr="00CF761B" w:rsidRDefault="793402D7" w:rsidP="793402D7">
      <w:pPr>
        <w:pStyle w:val="Header"/>
        <w:rPr>
          <w:rFonts w:ascii="Source Sans Pro" w:eastAsia="Arial" w:hAnsi="Source Sans Pro" w:cs="Arial"/>
        </w:rPr>
      </w:pPr>
    </w:p>
    <w:p w14:paraId="49B91A9D" w14:textId="361D7B3B" w:rsidR="5A5E2CBB" w:rsidRPr="00CF761B" w:rsidRDefault="5A5E2CBB" w:rsidP="793402D7">
      <w:pPr>
        <w:rPr>
          <w:rFonts w:ascii="Source Sans Pro" w:eastAsia="Arial" w:hAnsi="Source Sans Pro" w:cs="Arial"/>
          <w:sz w:val="24"/>
          <w:szCs w:val="24"/>
        </w:rPr>
      </w:pPr>
      <w:r w:rsidRPr="00CF761B">
        <w:rPr>
          <w:rFonts w:ascii="Source Sans Pro" w:eastAsia="Arial" w:hAnsi="Source Sans Pro" w:cs="Arial"/>
          <w:sz w:val="24"/>
          <w:szCs w:val="24"/>
        </w:rPr>
        <w:t xml:space="preserve">The HIA process can be used to support meeting of other statutory duties. Using the health impact checklist allows for consideration of population groups with protected characteristics and the other requirements of the Public Sector Equality Duty. It also considers people living in poverty or experiencing inequalities of outcome caused by socio-economic disadvantage as outlined in the Fairer Scotland Duty. </w:t>
      </w:r>
      <w:r w:rsidR="295E3139" w:rsidRPr="00CF761B">
        <w:rPr>
          <w:rFonts w:ascii="Source Sans Pro" w:eastAsia="Arial" w:hAnsi="Source Sans Pro" w:cs="Arial"/>
          <w:sz w:val="24"/>
          <w:szCs w:val="24"/>
        </w:rPr>
        <w:t>C</w:t>
      </w:r>
      <w:r w:rsidRPr="00CF761B">
        <w:rPr>
          <w:rFonts w:ascii="Source Sans Pro" w:eastAsia="Arial" w:hAnsi="Source Sans Pro" w:cs="Arial"/>
          <w:sz w:val="24"/>
          <w:szCs w:val="24"/>
        </w:rPr>
        <w:t>onsideration of health impacts children and young people may be able to support a Children’s Rights &amp; Wellbeing Impact Assessment.</w:t>
      </w:r>
      <w:r w:rsidR="1BB6A9D2" w:rsidRPr="00CF761B">
        <w:rPr>
          <w:rFonts w:ascii="Source Sans Pro" w:eastAsia="Arial" w:hAnsi="Source Sans Pro" w:cs="Arial"/>
          <w:sz w:val="24"/>
          <w:szCs w:val="24"/>
        </w:rPr>
        <w:t xml:space="preserve"> Please note that the</w:t>
      </w:r>
      <w:r w:rsidR="0A6A82C6" w:rsidRPr="00CF761B">
        <w:rPr>
          <w:rFonts w:ascii="Source Sans Pro" w:eastAsia="Arial" w:hAnsi="Source Sans Pro" w:cs="Arial"/>
          <w:sz w:val="24"/>
          <w:szCs w:val="24"/>
        </w:rPr>
        <w:t xml:space="preserve"> relevant guidance for other impact assessments should always be referred to, references are provided below.</w:t>
      </w:r>
    </w:p>
    <w:p w14:paraId="65F4FCF4" w14:textId="1D3AD7CE" w:rsidR="793402D7" w:rsidRPr="00CF761B" w:rsidRDefault="793402D7" w:rsidP="793402D7">
      <w:pPr>
        <w:pStyle w:val="Header"/>
        <w:rPr>
          <w:rFonts w:ascii="Source Sans Pro" w:eastAsia="Arial" w:hAnsi="Source Sans Pro" w:cs="Arial"/>
        </w:rPr>
      </w:pPr>
    </w:p>
    <w:p w14:paraId="74455AB1" w14:textId="60F46C77" w:rsidR="69FE60FF" w:rsidRPr="00CF761B" w:rsidRDefault="69FE60FF" w:rsidP="793402D7">
      <w:pPr>
        <w:rPr>
          <w:rFonts w:ascii="Source Sans Pro" w:eastAsia="Arial" w:hAnsi="Source Sans Pro" w:cs="Arial"/>
          <w:i/>
          <w:iCs/>
          <w:sz w:val="24"/>
          <w:szCs w:val="24"/>
        </w:rPr>
      </w:pPr>
      <w:r w:rsidRPr="00CF761B">
        <w:rPr>
          <w:rFonts w:ascii="Source Sans Pro" w:eastAsia="Arial" w:hAnsi="Source Sans Pro" w:cs="Arial"/>
          <w:i/>
          <w:iCs/>
          <w:sz w:val="24"/>
          <w:szCs w:val="24"/>
        </w:rPr>
        <w:t>Reference endnotes here</w:t>
      </w:r>
    </w:p>
    <w:sectPr w:rsidR="69FE60FF" w:rsidRPr="00CF761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F99F7" w14:textId="77777777" w:rsidR="00E32C0B" w:rsidRDefault="00E32C0B" w:rsidP="008A4DE5">
      <w:pPr>
        <w:spacing w:after="0"/>
      </w:pPr>
      <w:r>
        <w:separator/>
      </w:r>
    </w:p>
  </w:endnote>
  <w:endnote w:type="continuationSeparator" w:id="0">
    <w:p w14:paraId="2F6CD519" w14:textId="77777777" w:rsidR="00E32C0B" w:rsidRDefault="00E32C0B" w:rsidP="008A4DE5">
      <w:pPr>
        <w:spacing w:after="0"/>
      </w:pPr>
      <w:r>
        <w:continuationSeparator/>
      </w:r>
    </w:p>
  </w:endnote>
  <w:endnote w:type="continuationNotice" w:id="1">
    <w:p w14:paraId="6678F00B" w14:textId="77777777" w:rsidR="00E32C0B" w:rsidRDefault="00E32C0B">
      <w:pPr>
        <w:spacing w:after="0"/>
      </w:pPr>
    </w:p>
  </w:endnote>
  <w:endnote w:id="2">
    <w:p w14:paraId="55624B69" w14:textId="2EAC4589" w:rsidR="793402D7" w:rsidRDefault="793402D7" w:rsidP="793402D7">
      <w:pPr>
        <w:pStyle w:val="EndnoteText"/>
        <w:rPr>
          <w:rFonts w:ascii="Arial" w:eastAsia="Arial" w:hAnsi="Arial" w:cs="Arial"/>
          <w:color w:val="161616"/>
        </w:rPr>
      </w:pPr>
      <w:r w:rsidRPr="793402D7">
        <w:rPr>
          <w:rStyle w:val="EndnoteReference"/>
        </w:rPr>
        <w:endnoteRef/>
      </w:r>
      <w:r>
        <w:t xml:space="preserve"> </w:t>
      </w:r>
      <w:r w:rsidRPr="793402D7">
        <w:rPr>
          <w:rFonts w:ascii="Arial" w:eastAsia="Arial" w:hAnsi="Arial" w:cs="Arial"/>
          <w:color w:val="161616"/>
        </w:rPr>
        <w:t>The Public Sector Equality Duty is a duty on public authorities to consider or think about how their policies or decisions affect people with protected characteristics under the Equality Act 2010. The Equality Act also states there must be due regard or consideration of the need to:</w:t>
      </w:r>
    </w:p>
    <w:p w14:paraId="32716CB1" w14:textId="72CFED44" w:rsidR="793402D7" w:rsidRDefault="793402D7" w:rsidP="793402D7">
      <w:pPr>
        <w:pStyle w:val="ListParagraph"/>
        <w:numPr>
          <w:ilvl w:val="0"/>
          <w:numId w:val="3"/>
        </w:numPr>
        <w:spacing w:before="270" w:after="270"/>
        <w:rPr>
          <w:rFonts w:ascii="Arial" w:eastAsia="Arial" w:hAnsi="Arial" w:cs="Arial"/>
          <w:color w:val="161616"/>
          <w:sz w:val="20"/>
          <w:szCs w:val="20"/>
        </w:rPr>
      </w:pPr>
      <w:r w:rsidRPr="793402D7">
        <w:rPr>
          <w:rFonts w:ascii="Arial" w:eastAsia="Arial" w:hAnsi="Arial" w:cs="Arial"/>
          <w:color w:val="161616"/>
          <w:sz w:val="20"/>
          <w:szCs w:val="20"/>
        </w:rPr>
        <w:t>eliminate unlawful discrimination</w:t>
      </w:r>
    </w:p>
    <w:p w14:paraId="3ABAE13E" w14:textId="4D0C5EF2" w:rsidR="793402D7" w:rsidRDefault="793402D7" w:rsidP="793402D7">
      <w:pPr>
        <w:pStyle w:val="ListParagraph"/>
        <w:numPr>
          <w:ilvl w:val="0"/>
          <w:numId w:val="3"/>
        </w:numPr>
        <w:spacing w:before="270" w:after="270"/>
        <w:rPr>
          <w:rFonts w:ascii="Arial" w:eastAsia="Arial" w:hAnsi="Arial" w:cs="Arial"/>
          <w:color w:val="161616"/>
          <w:sz w:val="20"/>
          <w:szCs w:val="20"/>
        </w:rPr>
      </w:pPr>
      <w:r w:rsidRPr="793402D7">
        <w:rPr>
          <w:rFonts w:ascii="Arial" w:eastAsia="Arial" w:hAnsi="Arial" w:cs="Arial"/>
          <w:color w:val="161616"/>
          <w:sz w:val="20"/>
          <w:szCs w:val="20"/>
        </w:rPr>
        <w:t>advance equality of opportunity between people who share a protected characteristic and those who don’t</w:t>
      </w:r>
    </w:p>
    <w:p w14:paraId="304F7245" w14:textId="78BC3758" w:rsidR="793402D7" w:rsidRPr="0007467E" w:rsidRDefault="793402D7" w:rsidP="793402D7">
      <w:pPr>
        <w:pStyle w:val="ListParagraph"/>
        <w:numPr>
          <w:ilvl w:val="0"/>
          <w:numId w:val="3"/>
        </w:numPr>
        <w:spacing w:before="270" w:after="270"/>
        <w:rPr>
          <w:rFonts w:ascii="Arial" w:eastAsia="Arial" w:hAnsi="Arial" w:cs="Arial"/>
          <w:color w:val="161616"/>
          <w:sz w:val="20"/>
          <w:szCs w:val="20"/>
        </w:rPr>
      </w:pPr>
      <w:r w:rsidRPr="0007467E">
        <w:rPr>
          <w:rFonts w:ascii="Arial" w:eastAsia="Arial" w:hAnsi="Arial" w:cs="Arial"/>
          <w:color w:val="161616"/>
          <w:sz w:val="20"/>
          <w:szCs w:val="20"/>
        </w:rPr>
        <w:t>foster or encourage good relations between people who share a protected characteristic and those who don’t</w:t>
      </w:r>
    </w:p>
    <w:p w14:paraId="7AD49CD7" w14:textId="7E27613F" w:rsidR="793402D7" w:rsidRDefault="793402D7" w:rsidP="793402D7">
      <w:pPr>
        <w:pStyle w:val="EndnoteText"/>
      </w:pPr>
      <w:r w:rsidRPr="793402D7">
        <w:rPr>
          <w:rFonts w:ascii="Arial" w:eastAsia="Arial" w:hAnsi="Arial" w:cs="Arial"/>
        </w:rPr>
        <w:t xml:space="preserve">For further information on the Equality Act, protected characteristics and discrimination see the Equality and Human Rights Commission </w:t>
      </w:r>
      <w:hyperlink r:id="rId1" w:history="1">
        <w:r w:rsidRPr="793402D7">
          <w:rPr>
            <w:rStyle w:val="Hyperlink"/>
          </w:rPr>
          <w:t>Protected characteristics | EHRC (equalityhumanrights.com).</w:t>
        </w:r>
      </w:hyperlink>
    </w:p>
    <w:p w14:paraId="66471909" w14:textId="2DD5C9E1" w:rsidR="793402D7" w:rsidRDefault="793402D7" w:rsidP="793402D7">
      <w:pPr>
        <w:pStyle w:val="EndnoteText"/>
      </w:pPr>
      <w:r>
        <w:t xml:space="preserve">There is also a Guide to the Public Sector Equality Duty in Scotland available at </w:t>
      </w:r>
      <w:hyperlink r:id="rId2" w:history="1">
        <w:r w:rsidRPr="793402D7">
          <w:rPr>
            <w:rStyle w:val="Hyperlink"/>
          </w:rPr>
          <w:t>guidance-essential-guide-public-sector-equality-duty-scotland.pdf (equalityhumanrights.com)</w:t>
        </w:r>
      </w:hyperlink>
    </w:p>
  </w:endnote>
  <w:endnote w:id="3">
    <w:p w14:paraId="77E3BE5D" w14:textId="446AAB7F" w:rsidR="793402D7" w:rsidRDefault="793402D7" w:rsidP="793402D7">
      <w:pPr>
        <w:pStyle w:val="FootnoteText"/>
      </w:pPr>
      <w:r w:rsidRPr="793402D7">
        <w:rPr>
          <w:rStyle w:val="EndnoteReference"/>
        </w:rPr>
        <w:endnoteRef/>
      </w:r>
      <w:r>
        <w:t xml:space="preserve"> Children’s Rights &amp; Wellbeing Impact Assessments provide a mechanism to ensure compliance with United Nations Convention on Rights of the Child (UNCRC) requirements. For more information and guidance on CRWIA in Scotland see </w:t>
      </w:r>
      <w:hyperlink r:id="rId3" w:history="1">
        <w:r w:rsidRPr="793402D7">
          <w:rPr>
            <w:rStyle w:val="Hyperlink"/>
          </w:rPr>
          <w:t>Children's Rights and Wellbeing Impact Assessment guidance - gov.scot (www.gov.scot)</w:t>
        </w:r>
      </w:hyperlink>
    </w:p>
  </w:endnote>
  <w:endnote w:id="4">
    <w:p w14:paraId="6472A29B" w14:textId="027E9AAD" w:rsidR="793402D7" w:rsidRPr="0007467E" w:rsidRDefault="793402D7" w:rsidP="0007467E">
      <w:pPr>
        <w:pStyle w:val="EndnoteText"/>
        <w:rPr>
          <w:rFonts w:ascii="Arial" w:eastAsia="Arial" w:hAnsi="Arial" w:cs="Arial"/>
        </w:rPr>
      </w:pPr>
      <w:r w:rsidRPr="793402D7">
        <w:rPr>
          <w:rStyle w:val="EndnoteReference"/>
        </w:rPr>
        <w:endnoteRef/>
      </w:r>
      <w:r>
        <w:t xml:space="preserve"> </w:t>
      </w:r>
      <w:r w:rsidRPr="0007467E">
        <w:rPr>
          <w:rFonts w:ascii="Arial" w:eastAsia="Arial" w:hAnsi="Arial" w:cs="Arial"/>
          <w:color w:val="333333"/>
        </w:rPr>
        <w:t>The Fairer Scotland Duty places a legal responsibility on particular public bodies in Scotland to pay due regard how they can reduce inequalities of outcome caused by socio-economic disadvantage, when making strategic decisions.</w:t>
      </w:r>
      <w:r w:rsidRPr="0007467E">
        <w:rPr>
          <w:rFonts w:ascii="Arial" w:eastAsia="Arial" w:hAnsi="Arial" w:cs="Arial"/>
        </w:rPr>
        <w:t xml:space="preserve"> </w:t>
      </w:r>
    </w:p>
    <w:p w14:paraId="0BDFD9A2" w14:textId="721D2AE8" w:rsidR="793402D7" w:rsidRPr="0007467E" w:rsidRDefault="793402D7">
      <w:pPr>
        <w:pStyle w:val="EndnoteText"/>
        <w:rPr>
          <w:rFonts w:ascii="Arial" w:eastAsia="Arial" w:hAnsi="Arial" w:cs="Arial"/>
        </w:rPr>
      </w:pPr>
    </w:p>
    <w:p w14:paraId="3AD16D31" w14:textId="6C9FE355" w:rsidR="793402D7" w:rsidRPr="0007467E" w:rsidRDefault="793402D7" w:rsidP="0007467E">
      <w:pPr>
        <w:shd w:val="clear" w:color="auto" w:fill="FFFFFF" w:themeFill="background1"/>
        <w:spacing w:after="0"/>
        <w:rPr>
          <w:rFonts w:ascii="Arial" w:eastAsia="Arial" w:hAnsi="Arial" w:cs="Arial"/>
          <w:color w:val="333333"/>
          <w:sz w:val="20"/>
          <w:szCs w:val="20"/>
        </w:rPr>
      </w:pPr>
      <w:r w:rsidRPr="0007467E">
        <w:rPr>
          <w:rFonts w:ascii="Arial" w:eastAsia="Arial" w:hAnsi="Arial" w:cs="Arial"/>
          <w:color w:val="333333"/>
          <w:sz w:val="20"/>
          <w:szCs w:val="20"/>
        </w:rPr>
        <w:t>Socio-economic disadvantage can be described as</w:t>
      </w:r>
      <w:r w:rsidRPr="793402D7">
        <w:rPr>
          <w:rFonts w:ascii="Arial" w:eastAsia="Arial" w:hAnsi="Arial" w:cs="Arial"/>
          <w:color w:val="333333"/>
          <w:sz w:val="20"/>
          <w:szCs w:val="20"/>
        </w:rPr>
        <w:t xml:space="preserve"> below as is referenced in the checklist</w:t>
      </w:r>
      <w:r w:rsidRPr="0007467E">
        <w:rPr>
          <w:rFonts w:ascii="Arial" w:eastAsia="Arial" w:hAnsi="Arial" w:cs="Arial"/>
          <w:color w:val="333333"/>
          <w:sz w:val="20"/>
          <w:szCs w:val="20"/>
        </w:rPr>
        <w:t>:</w:t>
      </w:r>
    </w:p>
    <w:p w14:paraId="1F85D742" w14:textId="4A0CD9C3" w:rsidR="793402D7" w:rsidRDefault="793402D7" w:rsidP="793402D7">
      <w:pPr>
        <w:pStyle w:val="ListParagraph"/>
        <w:numPr>
          <w:ilvl w:val="0"/>
          <w:numId w:val="2"/>
        </w:numPr>
        <w:shd w:val="clear" w:color="auto" w:fill="FFFFFF" w:themeFill="background1"/>
        <w:spacing w:after="0"/>
        <w:ind w:left="540" w:hanging="270"/>
        <w:rPr>
          <w:rFonts w:ascii="Arial" w:eastAsia="Arial" w:hAnsi="Arial" w:cs="Arial"/>
          <w:color w:val="333333"/>
          <w:sz w:val="20"/>
          <w:szCs w:val="20"/>
        </w:rPr>
      </w:pPr>
      <w:r w:rsidRPr="793402D7">
        <w:rPr>
          <w:rFonts w:ascii="Arial" w:eastAsia="Arial" w:hAnsi="Arial" w:cs="Arial"/>
          <w:color w:val="333333"/>
          <w:sz w:val="20"/>
          <w:szCs w:val="20"/>
        </w:rPr>
        <w:t>Low/no wealth</w:t>
      </w:r>
    </w:p>
    <w:p w14:paraId="602CE8F2" w14:textId="6F8D6489" w:rsidR="793402D7" w:rsidRDefault="793402D7" w:rsidP="793402D7">
      <w:pPr>
        <w:pStyle w:val="ListParagraph"/>
        <w:numPr>
          <w:ilvl w:val="0"/>
          <w:numId w:val="2"/>
        </w:numPr>
        <w:shd w:val="clear" w:color="auto" w:fill="FFFFFF" w:themeFill="background1"/>
        <w:spacing w:after="0"/>
        <w:ind w:left="540" w:hanging="270"/>
        <w:rPr>
          <w:rFonts w:ascii="Arial" w:eastAsia="Arial" w:hAnsi="Arial" w:cs="Arial"/>
          <w:color w:val="333333"/>
          <w:sz w:val="20"/>
          <w:szCs w:val="20"/>
        </w:rPr>
      </w:pPr>
      <w:r w:rsidRPr="793402D7">
        <w:rPr>
          <w:rFonts w:ascii="Arial" w:eastAsia="Arial" w:hAnsi="Arial" w:cs="Arial"/>
          <w:color w:val="333333"/>
          <w:sz w:val="20"/>
          <w:szCs w:val="20"/>
        </w:rPr>
        <w:t>Low income</w:t>
      </w:r>
    </w:p>
    <w:p w14:paraId="1BB1F21D" w14:textId="2E57BB5D" w:rsidR="793402D7" w:rsidRDefault="793402D7" w:rsidP="793402D7">
      <w:pPr>
        <w:pStyle w:val="ListParagraph"/>
        <w:numPr>
          <w:ilvl w:val="0"/>
          <w:numId w:val="2"/>
        </w:numPr>
        <w:shd w:val="clear" w:color="auto" w:fill="FFFFFF" w:themeFill="background1"/>
        <w:spacing w:after="0"/>
        <w:ind w:left="540" w:hanging="270"/>
        <w:rPr>
          <w:rFonts w:ascii="Arial" w:eastAsia="Arial" w:hAnsi="Arial" w:cs="Arial"/>
          <w:color w:val="333333"/>
          <w:sz w:val="20"/>
          <w:szCs w:val="20"/>
        </w:rPr>
      </w:pPr>
      <w:r w:rsidRPr="793402D7">
        <w:rPr>
          <w:rFonts w:ascii="Arial" w:eastAsia="Arial" w:hAnsi="Arial" w:cs="Arial"/>
          <w:color w:val="333333"/>
          <w:sz w:val="20"/>
          <w:szCs w:val="20"/>
        </w:rPr>
        <w:t>Area deprivation</w:t>
      </w:r>
    </w:p>
    <w:p w14:paraId="24C3A36D" w14:textId="3EB950EB" w:rsidR="793402D7" w:rsidRDefault="793402D7" w:rsidP="793402D7">
      <w:pPr>
        <w:pStyle w:val="ListParagraph"/>
        <w:numPr>
          <w:ilvl w:val="0"/>
          <w:numId w:val="2"/>
        </w:numPr>
        <w:shd w:val="clear" w:color="auto" w:fill="FFFFFF" w:themeFill="background1"/>
        <w:spacing w:after="0"/>
        <w:ind w:left="540" w:hanging="270"/>
        <w:rPr>
          <w:rFonts w:ascii="Arial" w:eastAsia="Arial" w:hAnsi="Arial" w:cs="Arial"/>
          <w:color w:val="333333"/>
          <w:sz w:val="20"/>
          <w:szCs w:val="20"/>
        </w:rPr>
      </w:pPr>
      <w:r w:rsidRPr="793402D7">
        <w:rPr>
          <w:rFonts w:ascii="Arial" w:eastAsia="Arial" w:hAnsi="Arial" w:cs="Arial"/>
          <w:color w:val="333333"/>
          <w:sz w:val="20"/>
          <w:szCs w:val="20"/>
        </w:rPr>
        <w:t>Socio-economic background</w:t>
      </w:r>
    </w:p>
    <w:p w14:paraId="31B37790" w14:textId="5693D66D" w:rsidR="793402D7" w:rsidRDefault="793402D7" w:rsidP="793402D7">
      <w:pPr>
        <w:pStyle w:val="ListParagraph"/>
        <w:numPr>
          <w:ilvl w:val="0"/>
          <w:numId w:val="2"/>
        </w:numPr>
        <w:shd w:val="clear" w:color="auto" w:fill="FFFFFF" w:themeFill="background1"/>
        <w:spacing w:after="0"/>
        <w:ind w:left="540" w:hanging="270"/>
        <w:rPr>
          <w:rFonts w:ascii="Arial" w:eastAsia="Arial" w:hAnsi="Arial" w:cs="Arial"/>
          <w:color w:val="333333"/>
          <w:sz w:val="20"/>
          <w:szCs w:val="20"/>
        </w:rPr>
      </w:pPr>
      <w:r w:rsidRPr="793402D7">
        <w:rPr>
          <w:rFonts w:ascii="Arial" w:eastAsia="Arial" w:hAnsi="Arial" w:cs="Arial"/>
          <w:color w:val="333333"/>
          <w:sz w:val="20"/>
          <w:szCs w:val="20"/>
        </w:rPr>
        <w:t>Material deprivation</w:t>
      </w:r>
    </w:p>
    <w:p w14:paraId="733CE925" w14:textId="768E2D32" w:rsidR="793402D7" w:rsidRDefault="793402D7" w:rsidP="0007467E">
      <w:pPr>
        <w:shd w:val="clear" w:color="auto" w:fill="FFFFFF" w:themeFill="background1"/>
        <w:spacing w:after="0"/>
        <w:rPr>
          <w:rFonts w:ascii="Arial" w:eastAsia="Arial" w:hAnsi="Arial" w:cs="Arial"/>
          <w:color w:val="333333"/>
          <w:sz w:val="20"/>
          <w:szCs w:val="20"/>
        </w:rPr>
      </w:pPr>
    </w:p>
    <w:p w14:paraId="3A84B7BF" w14:textId="201942F2" w:rsidR="793402D7" w:rsidRDefault="793402D7" w:rsidP="0007467E">
      <w:pPr>
        <w:shd w:val="clear" w:color="auto" w:fill="FFFFFF" w:themeFill="background1"/>
        <w:spacing w:after="0"/>
        <w:rPr>
          <w:rFonts w:ascii="Arial" w:eastAsia="Arial" w:hAnsi="Arial" w:cs="Arial"/>
          <w:color w:val="333333"/>
          <w:sz w:val="20"/>
          <w:szCs w:val="20"/>
        </w:rPr>
      </w:pPr>
      <w:r w:rsidRPr="793402D7">
        <w:rPr>
          <w:rFonts w:ascii="Arial" w:eastAsia="Arial" w:hAnsi="Arial" w:cs="Arial"/>
          <w:color w:val="333333"/>
          <w:sz w:val="20"/>
          <w:szCs w:val="20"/>
        </w:rPr>
        <w:t>The inequalities of outcome that people can face as a result of socio-economic disadvantage can include, but are not limited to:</w:t>
      </w:r>
    </w:p>
    <w:p w14:paraId="45526A5B" w14:textId="2821DCE1" w:rsidR="793402D7" w:rsidRDefault="793402D7" w:rsidP="0007467E">
      <w:pPr>
        <w:pStyle w:val="ListParagraph"/>
        <w:numPr>
          <w:ilvl w:val="0"/>
          <w:numId w:val="2"/>
        </w:numPr>
        <w:shd w:val="clear" w:color="auto" w:fill="FFFFFF" w:themeFill="background1"/>
        <w:spacing w:after="0"/>
        <w:rPr>
          <w:rFonts w:ascii="Arial" w:eastAsia="Arial" w:hAnsi="Arial" w:cs="Arial"/>
          <w:color w:val="333333"/>
          <w:sz w:val="20"/>
          <w:szCs w:val="20"/>
        </w:rPr>
      </w:pPr>
      <w:r w:rsidRPr="793402D7">
        <w:rPr>
          <w:rFonts w:ascii="Arial" w:eastAsia="Arial" w:hAnsi="Arial" w:cs="Arial"/>
          <w:color w:val="333333"/>
          <w:sz w:val="20"/>
          <w:szCs w:val="20"/>
        </w:rPr>
        <w:t>Low/no wealth</w:t>
      </w:r>
    </w:p>
    <w:p w14:paraId="6C3DC05C" w14:textId="1404660E" w:rsidR="793402D7" w:rsidRDefault="793402D7" w:rsidP="793402D7">
      <w:pPr>
        <w:numPr>
          <w:ilvl w:val="0"/>
          <w:numId w:val="2"/>
        </w:numPr>
        <w:shd w:val="clear" w:color="auto" w:fill="FFFFFF" w:themeFill="background1"/>
        <w:spacing w:after="0"/>
        <w:rPr>
          <w:rFonts w:ascii="Arial" w:eastAsia="Arial" w:hAnsi="Arial" w:cs="Arial"/>
          <w:color w:val="333333"/>
          <w:sz w:val="20"/>
          <w:szCs w:val="20"/>
        </w:rPr>
      </w:pPr>
      <w:r w:rsidRPr="793402D7">
        <w:rPr>
          <w:rFonts w:ascii="Arial" w:eastAsia="Arial" w:hAnsi="Arial" w:cs="Arial"/>
          <w:color w:val="333333"/>
          <w:sz w:val="20"/>
          <w:szCs w:val="20"/>
        </w:rPr>
        <w:t>Poorer skills and attainment</w:t>
      </w:r>
    </w:p>
    <w:p w14:paraId="4C4896E1" w14:textId="7FF8AB01" w:rsidR="793402D7" w:rsidRDefault="793402D7" w:rsidP="793402D7">
      <w:pPr>
        <w:numPr>
          <w:ilvl w:val="0"/>
          <w:numId w:val="2"/>
        </w:numPr>
        <w:shd w:val="clear" w:color="auto" w:fill="FFFFFF" w:themeFill="background1"/>
        <w:spacing w:after="0"/>
        <w:rPr>
          <w:rFonts w:ascii="Arial" w:eastAsia="Arial" w:hAnsi="Arial" w:cs="Arial"/>
          <w:color w:val="333333"/>
          <w:sz w:val="20"/>
          <w:szCs w:val="20"/>
        </w:rPr>
      </w:pPr>
      <w:r w:rsidRPr="793402D7">
        <w:rPr>
          <w:rFonts w:ascii="Arial" w:eastAsia="Arial" w:hAnsi="Arial" w:cs="Arial"/>
          <w:color w:val="333333"/>
          <w:sz w:val="20"/>
          <w:szCs w:val="20"/>
        </w:rPr>
        <w:t>Lower healthy life expectancy</w:t>
      </w:r>
    </w:p>
    <w:p w14:paraId="373DCC69" w14:textId="4FDE0082" w:rsidR="793402D7" w:rsidRDefault="793402D7" w:rsidP="793402D7">
      <w:pPr>
        <w:numPr>
          <w:ilvl w:val="0"/>
          <w:numId w:val="2"/>
        </w:numPr>
        <w:shd w:val="clear" w:color="auto" w:fill="FFFFFF" w:themeFill="background1"/>
        <w:spacing w:after="0"/>
        <w:rPr>
          <w:rFonts w:ascii="Arial" w:eastAsia="Arial" w:hAnsi="Arial" w:cs="Arial"/>
          <w:color w:val="333333"/>
          <w:sz w:val="20"/>
          <w:szCs w:val="20"/>
        </w:rPr>
      </w:pPr>
      <w:r w:rsidRPr="793402D7">
        <w:rPr>
          <w:rFonts w:ascii="Arial" w:eastAsia="Arial" w:hAnsi="Arial" w:cs="Arial"/>
          <w:color w:val="333333"/>
          <w:sz w:val="20"/>
          <w:szCs w:val="20"/>
        </w:rPr>
        <w:t>Lower quality, less secure and lower paid work</w:t>
      </w:r>
    </w:p>
    <w:p w14:paraId="2EBC2911" w14:textId="657F8819" w:rsidR="793402D7" w:rsidRDefault="793402D7" w:rsidP="793402D7">
      <w:pPr>
        <w:numPr>
          <w:ilvl w:val="0"/>
          <w:numId w:val="2"/>
        </w:numPr>
        <w:shd w:val="clear" w:color="auto" w:fill="FFFFFF" w:themeFill="background1"/>
        <w:spacing w:after="0"/>
        <w:rPr>
          <w:rFonts w:ascii="Arial" w:eastAsia="Arial" w:hAnsi="Arial" w:cs="Arial"/>
          <w:color w:val="333333"/>
          <w:sz w:val="20"/>
          <w:szCs w:val="20"/>
        </w:rPr>
      </w:pPr>
      <w:r w:rsidRPr="793402D7">
        <w:rPr>
          <w:rFonts w:ascii="Arial" w:eastAsia="Arial" w:hAnsi="Arial" w:cs="Arial"/>
          <w:color w:val="333333"/>
          <w:sz w:val="20"/>
          <w:szCs w:val="20"/>
        </w:rPr>
        <w:t>Greater chance of being a victim of crime</w:t>
      </w:r>
    </w:p>
    <w:p w14:paraId="4F4FCC02" w14:textId="6F8BE5D5" w:rsidR="793402D7" w:rsidRDefault="793402D7" w:rsidP="793402D7">
      <w:pPr>
        <w:numPr>
          <w:ilvl w:val="0"/>
          <w:numId w:val="2"/>
        </w:numPr>
        <w:shd w:val="clear" w:color="auto" w:fill="FFFFFF" w:themeFill="background1"/>
        <w:spacing w:after="0"/>
        <w:rPr>
          <w:rFonts w:ascii="Arial" w:eastAsia="Arial" w:hAnsi="Arial" w:cs="Arial"/>
          <w:color w:val="333333"/>
          <w:sz w:val="20"/>
          <w:szCs w:val="20"/>
        </w:rPr>
      </w:pPr>
      <w:r w:rsidRPr="793402D7">
        <w:rPr>
          <w:rFonts w:ascii="Arial" w:eastAsia="Arial" w:hAnsi="Arial" w:cs="Arial"/>
          <w:color w:val="333333"/>
          <w:sz w:val="20"/>
          <w:szCs w:val="20"/>
        </w:rPr>
        <w:t>Less chance of being treated with dignity and respect</w:t>
      </w:r>
      <w:r w:rsidRPr="0007467E">
        <w:rPr>
          <w:rFonts w:ascii="Arial" w:eastAsia="Arial" w:hAnsi="Arial" w:cs="Arial"/>
          <w:sz w:val="20"/>
          <w:szCs w:val="20"/>
        </w:rPr>
        <w:t xml:space="preserve"> </w:t>
      </w:r>
    </w:p>
    <w:p w14:paraId="66B4FFDA" w14:textId="2349D87B" w:rsidR="793402D7" w:rsidRDefault="793402D7" w:rsidP="0007467E">
      <w:pPr>
        <w:shd w:val="clear" w:color="auto" w:fill="FFFFFF" w:themeFill="background1"/>
        <w:spacing w:after="0"/>
        <w:rPr>
          <w:rFonts w:ascii="Arial" w:eastAsia="Arial" w:hAnsi="Arial" w:cs="Arial"/>
          <w:color w:val="333333"/>
          <w:sz w:val="20"/>
          <w:szCs w:val="20"/>
        </w:rPr>
      </w:pPr>
    </w:p>
    <w:p w14:paraId="2A2710F4" w14:textId="7CAA99B2" w:rsidR="793402D7" w:rsidRDefault="793402D7" w:rsidP="793402D7">
      <w:pPr>
        <w:shd w:val="clear" w:color="auto" w:fill="FFFFFF" w:themeFill="background1"/>
        <w:spacing w:after="0"/>
        <w:rPr>
          <w:rFonts w:ascii="Arial" w:eastAsia="Arial" w:hAnsi="Arial" w:cs="Arial"/>
          <w:color w:val="333333"/>
          <w:sz w:val="20"/>
          <w:szCs w:val="20"/>
        </w:rPr>
      </w:pPr>
      <w:r w:rsidRPr="793402D7">
        <w:rPr>
          <w:rFonts w:ascii="Arial" w:eastAsia="Arial" w:hAnsi="Arial" w:cs="Arial"/>
          <w:color w:val="333333"/>
          <w:sz w:val="20"/>
          <w:szCs w:val="20"/>
        </w:rPr>
        <w:t xml:space="preserve">These are not referenced in this section of the checklist but discussions on other population groups and health determinants may be used to inform consideration of this aspect of the Duty. </w:t>
      </w:r>
    </w:p>
    <w:p w14:paraId="0624E32F" w14:textId="28DF5047" w:rsidR="793402D7" w:rsidRPr="0007467E" w:rsidRDefault="793402D7" w:rsidP="793402D7">
      <w:pPr>
        <w:shd w:val="clear" w:color="auto" w:fill="FFFFFF" w:themeFill="background1"/>
        <w:spacing w:after="0"/>
        <w:rPr>
          <w:rFonts w:ascii="Arial" w:eastAsia="Arial" w:hAnsi="Arial" w:cs="Arial"/>
          <w:color w:val="333333"/>
          <w:sz w:val="20"/>
          <w:szCs w:val="20"/>
        </w:rPr>
      </w:pPr>
    </w:p>
    <w:p w14:paraId="654EB038" w14:textId="12773D58" w:rsidR="793402D7" w:rsidRDefault="793402D7" w:rsidP="793402D7">
      <w:pPr>
        <w:pStyle w:val="EndnoteText"/>
      </w:pPr>
      <w:r w:rsidRPr="0007467E">
        <w:rPr>
          <w:rFonts w:ascii="Arial" w:eastAsia="Arial" w:hAnsi="Arial" w:cs="Arial"/>
        </w:rPr>
        <w:t>For more information on the Fairer Scotland Duty see</w:t>
      </w:r>
      <w:r>
        <w:t xml:space="preserve"> </w:t>
      </w:r>
      <w:hyperlink r:id="rId4" w:history="1">
        <w:r w:rsidRPr="793402D7">
          <w:rPr>
            <w:rStyle w:val="Hyperlink"/>
          </w:rPr>
          <w:t>https://www.gov.scot/publications/fairer-scotland-duty-guidance-public-bodies</w:t>
        </w:r>
      </w:hyperlink>
      <w:r>
        <w:t xml:space="preserve"> </w:t>
      </w:r>
    </w:p>
  </w:endnote>
  <w:endnote w:id="5">
    <w:p w14:paraId="488FA0BB" w14:textId="175C185C" w:rsidR="793402D7" w:rsidRDefault="793402D7" w:rsidP="793402D7">
      <w:pPr>
        <w:pStyle w:val="EndnoteText"/>
        <w:rPr>
          <w:rFonts w:ascii="Arial" w:eastAsia="Arial" w:hAnsi="Arial" w:cs="Arial"/>
          <w:color w:val="000000" w:themeColor="text1"/>
        </w:rPr>
      </w:pPr>
      <w:r w:rsidRPr="793402D7">
        <w:rPr>
          <w:rStyle w:val="EndnoteReference"/>
        </w:rPr>
        <w:endnoteRef/>
      </w:r>
      <w:r>
        <w:t xml:space="preserve"> </w:t>
      </w:r>
      <w:r w:rsidRPr="793402D7">
        <w:rPr>
          <w:rFonts w:ascii="Arial" w:eastAsia="Arial" w:hAnsi="Arial" w:cs="Arial"/>
        </w:rPr>
        <w:t>The s</w:t>
      </w:r>
      <w:r w:rsidRPr="793402D7">
        <w:rPr>
          <w:rFonts w:ascii="Arial" w:eastAsia="Arial" w:hAnsi="Arial" w:cs="Arial"/>
          <w:color w:val="333333"/>
        </w:rPr>
        <w:t xml:space="preserve">ix priority family types are identified as being at highest risk of child poverty. It is useful to be aware that families often belong to more than one priority group. For more information see </w:t>
      </w:r>
      <w:hyperlink r:id="rId5">
        <w:r w:rsidRPr="793402D7">
          <w:rPr>
            <w:rStyle w:val="Hyperlink"/>
            <w:rFonts w:ascii="Arial" w:eastAsia="Arial" w:hAnsi="Arial" w:cs="Arial"/>
          </w:rPr>
          <w:t>https://www.gov.scot/publications/tackling-child-poverty-priority-families-overview/</w:t>
        </w:r>
      </w:hyperlink>
      <w:r w:rsidRPr="793402D7">
        <w:rPr>
          <w:rFonts w:ascii="Arial" w:eastAsia="Arial" w:hAnsi="Arial" w:cs="Arial"/>
          <w:color w:val="000000" w:themeColor="text1"/>
        </w:rPr>
        <w:t xml:space="preserve"> </w:t>
      </w:r>
    </w:p>
  </w:endnote>
  <w:endnote w:id="6">
    <w:p w14:paraId="1E83EEDE" w14:textId="0F9C0A48" w:rsidR="793402D7" w:rsidRDefault="793402D7" w:rsidP="793402D7">
      <w:pPr>
        <w:pStyle w:val="EndnoteText"/>
        <w:rPr>
          <w:rFonts w:ascii="Arial" w:eastAsia="Arial" w:hAnsi="Arial" w:cs="Arial"/>
        </w:rPr>
      </w:pPr>
      <w:r w:rsidRPr="793402D7">
        <w:rPr>
          <w:rStyle w:val="EndnoteReference"/>
        </w:rPr>
        <w:endnoteRef/>
      </w:r>
      <w:r w:rsidRPr="793402D7">
        <w:rPr>
          <w:rFonts w:ascii="Arial" w:eastAsia="Arial" w:hAnsi="Arial" w:cs="Arial"/>
        </w:rPr>
        <w:t xml:space="preserve"> Relevant authorities as identified in the Islands (Scotland) Act are required to carry out an Island Communities Impact Assessment when preparing policies, strategies and services. For more information see </w:t>
      </w:r>
      <w:hyperlink r:id="rId6">
        <w:r w:rsidRPr="793402D7">
          <w:rPr>
            <w:rStyle w:val="Hyperlink"/>
            <w:rFonts w:ascii="Arial" w:eastAsia="Arial" w:hAnsi="Arial" w:cs="Arial"/>
          </w:rPr>
          <w:t>https://www.gov.scot/publications/island-communities-impact-assessments-guidance-toolkit-2/</w:t>
        </w:r>
      </w:hyperlink>
    </w:p>
  </w:endnote>
  <w:endnote w:id="7">
    <w:p w14:paraId="69F3E94F" w14:textId="58CAF00B" w:rsidR="793402D7" w:rsidRDefault="793402D7" w:rsidP="0007467E">
      <w:pPr>
        <w:pStyle w:val="EndnoteText"/>
        <w:rPr>
          <w:rStyle w:val="Hyperlink"/>
        </w:rPr>
      </w:pPr>
      <w:r w:rsidRPr="793402D7">
        <w:rPr>
          <w:rStyle w:val="EndnoteReference"/>
        </w:rPr>
        <w:endnoteRef/>
      </w:r>
      <w:r>
        <w:t xml:space="preserve"> The social environment section </w:t>
      </w:r>
      <w:r w:rsidRPr="793402D7">
        <w:rPr>
          <w:rFonts w:ascii="Segoe UI" w:eastAsia="Segoe UI" w:hAnsi="Segoe UI" w:cs="Segoe UI"/>
          <w:color w:val="333333"/>
          <w:sz w:val="18"/>
          <w:szCs w:val="18"/>
        </w:rPr>
        <w:t xml:space="preserve">includes protective and risk factors for mental health and wellbeing. You can also consider this more in-depth using the </w:t>
      </w:r>
      <w:r>
        <w:t xml:space="preserve">Mental Wellbeing Impact Assessment Toolkit. More information is available at </w:t>
      </w:r>
      <w:hyperlink r:id="rId7" w:history="1">
        <w:r w:rsidRPr="793402D7">
          <w:rPr>
            <w:rStyle w:val="Hyperlink"/>
          </w:rPr>
          <w:t>https://phwwhocc.co.uk/whiasu/wp-content/uploads/sites/3/2021/05/Mental_Wellbeing_Impact_Assessment_Toolkit_-_full_version.pdf</w:t>
        </w:r>
      </w:hyperlink>
    </w:p>
  </w:endnote>
  <w:endnote w:id="8">
    <w:p w14:paraId="4903AFBF" w14:textId="3B884F6D" w:rsidR="793402D7" w:rsidRDefault="793402D7" w:rsidP="793402D7">
      <w:pPr>
        <w:pStyle w:val="EndnoteText"/>
      </w:pPr>
      <w:r w:rsidRPr="793402D7">
        <w:rPr>
          <w:rStyle w:val="EndnoteReference"/>
        </w:rPr>
        <w:endnoteRef/>
      </w:r>
      <w:r>
        <w:t xml:space="preserve"> See footnote (</w:t>
      </w:r>
      <w:r>
        <w:t>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034459"/>
      <w:docPartObj>
        <w:docPartGallery w:val="Page Numbers (Bottom of Page)"/>
        <w:docPartUnique/>
      </w:docPartObj>
    </w:sdtPr>
    <w:sdtEndPr>
      <w:rPr>
        <w:noProof/>
      </w:rPr>
    </w:sdtEndPr>
    <w:sdtContent>
      <w:p w14:paraId="5F00A368" w14:textId="4D06FD81" w:rsidR="00283BE3" w:rsidRDefault="00283B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A5A06C" w14:textId="77777777" w:rsidR="00283BE3" w:rsidRDefault="00283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2C88C" w14:textId="77777777" w:rsidR="00E32C0B" w:rsidRDefault="00E32C0B" w:rsidP="008A4DE5">
      <w:pPr>
        <w:spacing w:after="0"/>
      </w:pPr>
      <w:r>
        <w:separator/>
      </w:r>
    </w:p>
  </w:footnote>
  <w:footnote w:type="continuationSeparator" w:id="0">
    <w:p w14:paraId="4606CBB6" w14:textId="77777777" w:rsidR="00E32C0B" w:rsidRDefault="00E32C0B" w:rsidP="008A4DE5">
      <w:pPr>
        <w:spacing w:after="0"/>
      </w:pPr>
      <w:r>
        <w:continuationSeparator/>
      </w:r>
    </w:p>
  </w:footnote>
  <w:footnote w:type="continuationNotice" w:id="1">
    <w:p w14:paraId="631A1D16" w14:textId="77777777" w:rsidR="00E32C0B" w:rsidRDefault="00E32C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93402D7" w14:paraId="4A07B95F" w14:textId="77777777" w:rsidTr="793402D7">
      <w:trPr>
        <w:trHeight w:val="300"/>
      </w:trPr>
      <w:tc>
        <w:tcPr>
          <w:tcW w:w="3005" w:type="dxa"/>
        </w:tcPr>
        <w:p w14:paraId="5FFF4C2E" w14:textId="7F2898D5" w:rsidR="793402D7" w:rsidRDefault="793402D7" w:rsidP="793402D7">
          <w:pPr>
            <w:pStyle w:val="Header"/>
            <w:ind w:left="-115"/>
          </w:pPr>
        </w:p>
      </w:tc>
      <w:tc>
        <w:tcPr>
          <w:tcW w:w="3005" w:type="dxa"/>
        </w:tcPr>
        <w:p w14:paraId="0745B31B" w14:textId="5A336C51" w:rsidR="793402D7" w:rsidRDefault="793402D7" w:rsidP="793402D7">
          <w:pPr>
            <w:pStyle w:val="Header"/>
            <w:jc w:val="center"/>
          </w:pPr>
        </w:p>
      </w:tc>
      <w:tc>
        <w:tcPr>
          <w:tcW w:w="3005" w:type="dxa"/>
        </w:tcPr>
        <w:p w14:paraId="4FDF29A3" w14:textId="6B336FC1" w:rsidR="793402D7" w:rsidRDefault="793402D7" w:rsidP="793402D7">
          <w:pPr>
            <w:pStyle w:val="Header"/>
            <w:ind w:right="-115"/>
            <w:jc w:val="right"/>
          </w:pPr>
        </w:p>
      </w:tc>
    </w:tr>
  </w:tbl>
  <w:p w14:paraId="6731447C" w14:textId="322D6FCA" w:rsidR="793402D7" w:rsidRDefault="793402D7" w:rsidP="79340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2533D"/>
    <w:multiLevelType w:val="hybridMultilevel"/>
    <w:tmpl w:val="1F321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4291FC"/>
    <w:multiLevelType w:val="hybridMultilevel"/>
    <w:tmpl w:val="88860EC4"/>
    <w:lvl w:ilvl="0" w:tplc="BF78D152">
      <w:start w:val="1"/>
      <w:numFmt w:val="bullet"/>
      <w:lvlText w:val=""/>
      <w:lvlJc w:val="left"/>
      <w:pPr>
        <w:ind w:left="720" w:hanging="360"/>
      </w:pPr>
      <w:rPr>
        <w:rFonts w:ascii="Symbol" w:hAnsi="Symbol" w:hint="default"/>
      </w:rPr>
    </w:lvl>
    <w:lvl w:ilvl="1" w:tplc="E61A15E8">
      <w:start w:val="1"/>
      <w:numFmt w:val="bullet"/>
      <w:lvlText w:val="o"/>
      <w:lvlJc w:val="left"/>
      <w:pPr>
        <w:ind w:left="1440" w:hanging="360"/>
      </w:pPr>
      <w:rPr>
        <w:rFonts w:ascii="Courier New" w:hAnsi="Courier New" w:hint="default"/>
      </w:rPr>
    </w:lvl>
    <w:lvl w:ilvl="2" w:tplc="AD3ED8AE">
      <w:start w:val="1"/>
      <w:numFmt w:val="bullet"/>
      <w:lvlText w:val=""/>
      <w:lvlJc w:val="left"/>
      <w:pPr>
        <w:ind w:left="2160" w:hanging="360"/>
      </w:pPr>
      <w:rPr>
        <w:rFonts w:ascii="Wingdings" w:hAnsi="Wingdings" w:hint="default"/>
      </w:rPr>
    </w:lvl>
    <w:lvl w:ilvl="3" w:tplc="3E4EBE14">
      <w:start w:val="1"/>
      <w:numFmt w:val="bullet"/>
      <w:lvlText w:val=""/>
      <w:lvlJc w:val="left"/>
      <w:pPr>
        <w:ind w:left="2880" w:hanging="360"/>
      </w:pPr>
      <w:rPr>
        <w:rFonts w:ascii="Symbol" w:hAnsi="Symbol" w:hint="default"/>
      </w:rPr>
    </w:lvl>
    <w:lvl w:ilvl="4" w:tplc="7AD8490E">
      <w:start w:val="1"/>
      <w:numFmt w:val="bullet"/>
      <w:lvlText w:val="o"/>
      <w:lvlJc w:val="left"/>
      <w:pPr>
        <w:ind w:left="3600" w:hanging="360"/>
      </w:pPr>
      <w:rPr>
        <w:rFonts w:ascii="Courier New" w:hAnsi="Courier New" w:hint="default"/>
      </w:rPr>
    </w:lvl>
    <w:lvl w:ilvl="5" w:tplc="258A72D4">
      <w:start w:val="1"/>
      <w:numFmt w:val="bullet"/>
      <w:lvlText w:val=""/>
      <w:lvlJc w:val="left"/>
      <w:pPr>
        <w:ind w:left="4320" w:hanging="360"/>
      </w:pPr>
      <w:rPr>
        <w:rFonts w:ascii="Wingdings" w:hAnsi="Wingdings" w:hint="default"/>
      </w:rPr>
    </w:lvl>
    <w:lvl w:ilvl="6" w:tplc="C7860EE8">
      <w:start w:val="1"/>
      <w:numFmt w:val="bullet"/>
      <w:lvlText w:val=""/>
      <w:lvlJc w:val="left"/>
      <w:pPr>
        <w:ind w:left="5040" w:hanging="360"/>
      </w:pPr>
      <w:rPr>
        <w:rFonts w:ascii="Symbol" w:hAnsi="Symbol" w:hint="default"/>
      </w:rPr>
    </w:lvl>
    <w:lvl w:ilvl="7" w:tplc="1A0EEC70">
      <w:start w:val="1"/>
      <w:numFmt w:val="bullet"/>
      <w:lvlText w:val="o"/>
      <w:lvlJc w:val="left"/>
      <w:pPr>
        <w:ind w:left="5760" w:hanging="360"/>
      </w:pPr>
      <w:rPr>
        <w:rFonts w:ascii="Courier New" w:hAnsi="Courier New" w:hint="default"/>
      </w:rPr>
    </w:lvl>
    <w:lvl w:ilvl="8" w:tplc="2C88C8C0">
      <w:start w:val="1"/>
      <w:numFmt w:val="bullet"/>
      <w:lvlText w:val=""/>
      <w:lvlJc w:val="left"/>
      <w:pPr>
        <w:ind w:left="6480" w:hanging="360"/>
      </w:pPr>
      <w:rPr>
        <w:rFonts w:ascii="Wingdings" w:hAnsi="Wingdings" w:hint="default"/>
      </w:rPr>
    </w:lvl>
  </w:abstractNum>
  <w:abstractNum w:abstractNumId="2" w15:restartNumberingAfterBreak="0">
    <w:nsid w:val="0F380E98"/>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F3939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012F86"/>
    <w:multiLevelType w:val="hybridMultilevel"/>
    <w:tmpl w:val="AF7A5D26"/>
    <w:lvl w:ilvl="0" w:tplc="06E61D4E">
      <w:start w:val="1"/>
      <w:numFmt w:val="bullet"/>
      <w:lvlText w:val=""/>
      <w:lvlJc w:val="left"/>
      <w:pPr>
        <w:ind w:left="1080" w:hanging="360"/>
      </w:pPr>
      <w:rPr>
        <w:rFonts w:ascii="Symbol" w:hAnsi="Symbol" w:hint="default"/>
      </w:rPr>
    </w:lvl>
    <w:lvl w:ilvl="1" w:tplc="BAA85F28">
      <w:start w:val="1"/>
      <w:numFmt w:val="bullet"/>
      <w:lvlText w:val="o"/>
      <w:lvlJc w:val="left"/>
      <w:pPr>
        <w:ind w:left="1800" w:hanging="360"/>
      </w:pPr>
      <w:rPr>
        <w:rFonts w:ascii="Courier New" w:hAnsi="Courier New" w:hint="default"/>
      </w:rPr>
    </w:lvl>
    <w:lvl w:ilvl="2" w:tplc="020A7F94">
      <w:start w:val="1"/>
      <w:numFmt w:val="bullet"/>
      <w:lvlText w:val=""/>
      <w:lvlJc w:val="left"/>
      <w:pPr>
        <w:ind w:left="2520" w:hanging="360"/>
      </w:pPr>
      <w:rPr>
        <w:rFonts w:ascii="Wingdings" w:hAnsi="Wingdings" w:hint="default"/>
      </w:rPr>
    </w:lvl>
    <w:lvl w:ilvl="3" w:tplc="E6E805BA">
      <w:start w:val="1"/>
      <w:numFmt w:val="bullet"/>
      <w:lvlText w:val=""/>
      <w:lvlJc w:val="left"/>
      <w:pPr>
        <w:ind w:left="3240" w:hanging="360"/>
      </w:pPr>
      <w:rPr>
        <w:rFonts w:ascii="Symbol" w:hAnsi="Symbol" w:hint="default"/>
      </w:rPr>
    </w:lvl>
    <w:lvl w:ilvl="4" w:tplc="FDE017DA">
      <w:start w:val="1"/>
      <w:numFmt w:val="bullet"/>
      <w:lvlText w:val="o"/>
      <w:lvlJc w:val="left"/>
      <w:pPr>
        <w:ind w:left="3960" w:hanging="360"/>
      </w:pPr>
      <w:rPr>
        <w:rFonts w:ascii="Courier New" w:hAnsi="Courier New" w:hint="default"/>
      </w:rPr>
    </w:lvl>
    <w:lvl w:ilvl="5" w:tplc="8F3EC766">
      <w:start w:val="1"/>
      <w:numFmt w:val="bullet"/>
      <w:lvlText w:val=""/>
      <w:lvlJc w:val="left"/>
      <w:pPr>
        <w:ind w:left="4680" w:hanging="360"/>
      </w:pPr>
      <w:rPr>
        <w:rFonts w:ascii="Wingdings" w:hAnsi="Wingdings" w:hint="default"/>
      </w:rPr>
    </w:lvl>
    <w:lvl w:ilvl="6" w:tplc="1D78F572">
      <w:start w:val="1"/>
      <w:numFmt w:val="bullet"/>
      <w:lvlText w:val=""/>
      <w:lvlJc w:val="left"/>
      <w:pPr>
        <w:ind w:left="5400" w:hanging="360"/>
      </w:pPr>
      <w:rPr>
        <w:rFonts w:ascii="Symbol" w:hAnsi="Symbol" w:hint="default"/>
      </w:rPr>
    </w:lvl>
    <w:lvl w:ilvl="7" w:tplc="AE7C77FE">
      <w:start w:val="1"/>
      <w:numFmt w:val="bullet"/>
      <w:lvlText w:val="o"/>
      <w:lvlJc w:val="left"/>
      <w:pPr>
        <w:ind w:left="6120" w:hanging="360"/>
      </w:pPr>
      <w:rPr>
        <w:rFonts w:ascii="Courier New" w:hAnsi="Courier New" w:hint="default"/>
      </w:rPr>
    </w:lvl>
    <w:lvl w:ilvl="8" w:tplc="B7B88148">
      <w:start w:val="1"/>
      <w:numFmt w:val="bullet"/>
      <w:lvlText w:val=""/>
      <w:lvlJc w:val="left"/>
      <w:pPr>
        <w:ind w:left="6840" w:hanging="360"/>
      </w:pPr>
      <w:rPr>
        <w:rFonts w:ascii="Wingdings" w:hAnsi="Wingdings" w:hint="default"/>
      </w:rPr>
    </w:lvl>
  </w:abstractNum>
  <w:abstractNum w:abstractNumId="5" w15:restartNumberingAfterBreak="0">
    <w:nsid w:val="1B4D7D72"/>
    <w:multiLevelType w:val="hybridMultilevel"/>
    <w:tmpl w:val="FFFFFFFF"/>
    <w:lvl w:ilvl="0" w:tplc="0DF616D2">
      <w:start w:val="1"/>
      <w:numFmt w:val="bullet"/>
      <w:lvlText w:val=""/>
      <w:lvlJc w:val="left"/>
      <w:pPr>
        <w:ind w:left="360" w:hanging="360"/>
      </w:pPr>
      <w:rPr>
        <w:rFonts w:ascii="Symbol" w:hAnsi="Symbol" w:hint="default"/>
      </w:rPr>
    </w:lvl>
    <w:lvl w:ilvl="1" w:tplc="B52AAB4E">
      <w:start w:val="1"/>
      <w:numFmt w:val="bullet"/>
      <w:lvlText w:val="o"/>
      <w:lvlJc w:val="left"/>
      <w:pPr>
        <w:ind w:left="1080" w:hanging="360"/>
      </w:pPr>
      <w:rPr>
        <w:rFonts w:ascii="Courier New" w:hAnsi="Courier New" w:hint="default"/>
      </w:rPr>
    </w:lvl>
    <w:lvl w:ilvl="2" w:tplc="45705326">
      <w:start w:val="1"/>
      <w:numFmt w:val="bullet"/>
      <w:lvlText w:val=""/>
      <w:lvlJc w:val="left"/>
      <w:pPr>
        <w:ind w:left="1800" w:hanging="360"/>
      </w:pPr>
      <w:rPr>
        <w:rFonts w:ascii="Wingdings" w:hAnsi="Wingdings" w:hint="default"/>
      </w:rPr>
    </w:lvl>
    <w:lvl w:ilvl="3" w:tplc="2B36FBA2">
      <w:start w:val="1"/>
      <w:numFmt w:val="bullet"/>
      <w:lvlText w:val=""/>
      <w:lvlJc w:val="left"/>
      <w:pPr>
        <w:ind w:left="2520" w:hanging="360"/>
      </w:pPr>
      <w:rPr>
        <w:rFonts w:ascii="Symbol" w:hAnsi="Symbol" w:hint="default"/>
      </w:rPr>
    </w:lvl>
    <w:lvl w:ilvl="4" w:tplc="1526C7EA">
      <w:start w:val="1"/>
      <w:numFmt w:val="bullet"/>
      <w:lvlText w:val="o"/>
      <w:lvlJc w:val="left"/>
      <w:pPr>
        <w:ind w:left="3240" w:hanging="360"/>
      </w:pPr>
      <w:rPr>
        <w:rFonts w:ascii="Courier New" w:hAnsi="Courier New" w:hint="default"/>
      </w:rPr>
    </w:lvl>
    <w:lvl w:ilvl="5" w:tplc="CF06A2EC">
      <w:start w:val="1"/>
      <w:numFmt w:val="bullet"/>
      <w:lvlText w:val=""/>
      <w:lvlJc w:val="left"/>
      <w:pPr>
        <w:ind w:left="3960" w:hanging="360"/>
      </w:pPr>
      <w:rPr>
        <w:rFonts w:ascii="Wingdings" w:hAnsi="Wingdings" w:hint="default"/>
      </w:rPr>
    </w:lvl>
    <w:lvl w:ilvl="6" w:tplc="A8F6909A">
      <w:start w:val="1"/>
      <w:numFmt w:val="bullet"/>
      <w:lvlText w:val=""/>
      <w:lvlJc w:val="left"/>
      <w:pPr>
        <w:ind w:left="4680" w:hanging="360"/>
      </w:pPr>
      <w:rPr>
        <w:rFonts w:ascii="Symbol" w:hAnsi="Symbol" w:hint="default"/>
      </w:rPr>
    </w:lvl>
    <w:lvl w:ilvl="7" w:tplc="E850EE92">
      <w:start w:val="1"/>
      <w:numFmt w:val="bullet"/>
      <w:lvlText w:val="o"/>
      <w:lvlJc w:val="left"/>
      <w:pPr>
        <w:ind w:left="5400" w:hanging="360"/>
      </w:pPr>
      <w:rPr>
        <w:rFonts w:ascii="Courier New" w:hAnsi="Courier New" w:hint="default"/>
      </w:rPr>
    </w:lvl>
    <w:lvl w:ilvl="8" w:tplc="E31A07A8">
      <w:start w:val="1"/>
      <w:numFmt w:val="bullet"/>
      <w:lvlText w:val=""/>
      <w:lvlJc w:val="left"/>
      <w:pPr>
        <w:ind w:left="6120" w:hanging="360"/>
      </w:pPr>
      <w:rPr>
        <w:rFonts w:ascii="Wingdings" w:hAnsi="Wingdings" w:hint="default"/>
      </w:rPr>
    </w:lvl>
  </w:abstractNum>
  <w:abstractNum w:abstractNumId="6" w15:restartNumberingAfterBreak="0">
    <w:nsid w:val="1ECED2E6"/>
    <w:multiLevelType w:val="hybridMultilevel"/>
    <w:tmpl w:val="F1C6D9EA"/>
    <w:lvl w:ilvl="0" w:tplc="7B088252">
      <w:start w:val="1"/>
      <w:numFmt w:val="bullet"/>
      <w:lvlText w:val=""/>
      <w:lvlJc w:val="left"/>
      <w:pPr>
        <w:ind w:left="720" w:hanging="360"/>
      </w:pPr>
      <w:rPr>
        <w:rFonts w:ascii="Symbol" w:hAnsi="Symbol" w:hint="default"/>
      </w:rPr>
    </w:lvl>
    <w:lvl w:ilvl="1" w:tplc="1076E0C6">
      <w:start w:val="1"/>
      <w:numFmt w:val="bullet"/>
      <w:lvlText w:val="o"/>
      <w:lvlJc w:val="left"/>
      <w:pPr>
        <w:ind w:left="1440" w:hanging="360"/>
      </w:pPr>
      <w:rPr>
        <w:rFonts w:ascii="Courier New" w:hAnsi="Courier New" w:hint="default"/>
      </w:rPr>
    </w:lvl>
    <w:lvl w:ilvl="2" w:tplc="C826D804">
      <w:start w:val="1"/>
      <w:numFmt w:val="bullet"/>
      <w:lvlText w:val=""/>
      <w:lvlJc w:val="left"/>
      <w:pPr>
        <w:ind w:left="2160" w:hanging="360"/>
      </w:pPr>
      <w:rPr>
        <w:rFonts w:ascii="Wingdings" w:hAnsi="Wingdings" w:hint="default"/>
      </w:rPr>
    </w:lvl>
    <w:lvl w:ilvl="3" w:tplc="B72495F8">
      <w:start w:val="1"/>
      <w:numFmt w:val="bullet"/>
      <w:lvlText w:val=""/>
      <w:lvlJc w:val="left"/>
      <w:pPr>
        <w:ind w:left="2880" w:hanging="360"/>
      </w:pPr>
      <w:rPr>
        <w:rFonts w:ascii="Symbol" w:hAnsi="Symbol" w:hint="default"/>
      </w:rPr>
    </w:lvl>
    <w:lvl w:ilvl="4" w:tplc="F22AB578">
      <w:start w:val="1"/>
      <w:numFmt w:val="bullet"/>
      <w:lvlText w:val="o"/>
      <w:lvlJc w:val="left"/>
      <w:pPr>
        <w:ind w:left="3600" w:hanging="360"/>
      </w:pPr>
      <w:rPr>
        <w:rFonts w:ascii="Courier New" w:hAnsi="Courier New" w:hint="default"/>
      </w:rPr>
    </w:lvl>
    <w:lvl w:ilvl="5" w:tplc="73749306">
      <w:start w:val="1"/>
      <w:numFmt w:val="bullet"/>
      <w:lvlText w:val=""/>
      <w:lvlJc w:val="left"/>
      <w:pPr>
        <w:ind w:left="4320" w:hanging="360"/>
      </w:pPr>
      <w:rPr>
        <w:rFonts w:ascii="Wingdings" w:hAnsi="Wingdings" w:hint="default"/>
      </w:rPr>
    </w:lvl>
    <w:lvl w:ilvl="6" w:tplc="FBA6D5DE">
      <w:start w:val="1"/>
      <w:numFmt w:val="bullet"/>
      <w:lvlText w:val=""/>
      <w:lvlJc w:val="left"/>
      <w:pPr>
        <w:ind w:left="5040" w:hanging="360"/>
      </w:pPr>
      <w:rPr>
        <w:rFonts w:ascii="Symbol" w:hAnsi="Symbol" w:hint="default"/>
      </w:rPr>
    </w:lvl>
    <w:lvl w:ilvl="7" w:tplc="24E2389C">
      <w:start w:val="1"/>
      <w:numFmt w:val="bullet"/>
      <w:lvlText w:val="o"/>
      <w:lvlJc w:val="left"/>
      <w:pPr>
        <w:ind w:left="5760" w:hanging="360"/>
      </w:pPr>
      <w:rPr>
        <w:rFonts w:ascii="Courier New" w:hAnsi="Courier New" w:hint="default"/>
      </w:rPr>
    </w:lvl>
    <w:lvl w:ilvl="8" w:tplc="249E35C0">
      <w:start w:val="1"/>
      <w:numFmt w:val="bullet"/>
      <w:lvlText w:val=""/>
      <w:lvlJc w:val="left"/>
      <w:pPr>
        <w:ind w:left="6480" w:hanging="360"/>
      </w:pPr>
      <w:rPr>
        <w:rFonts w:ascii="Wingdings" w:hAnsi="Wingdings" w:hint="default"/>
      </w:rPr>
    </w:lvl>
  </w:abstractNum>
  <w:abstractNum w:abstractNumId="7" w15:restartNumberingAfterBreak="0">
    <w:nsid w:val="214224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3BD3C2"/>
    <w:multiLevelType w:val="hybridMultilevel"/>
    <w:tmpl w:val="EBCC7E58"/>
    <w:lvl w:ilvl="0" w:tplc="FFFFFFFF">
      <w:start w:val="1"/>
      <w:numFmt w:val="bullet"/>
      <w:lvlText w:val=""/>
      <w:lvlJc w:val="left"/>
      <w:pPr>
        <w:ind w:left="720" w:hanging="360"/>
      </w:pPr>
      <w:rPr>
        <w:rFonts w:ascii="Symbol" w:hAnsi="Symbol" w:hint="default"/>
      </w:rPr>
    </w:lvl>
    <w:lvl w:ilvl="1" w:tplc="80DE3E76">
      <w:start w:val="1"/>
      <w:numFmt w:val="bullet"/>
      <w:lvlText w:val="o"/>
      <w:lvlJc w:val="left"/>
      <w:pPr>
        <w:ind w:left="1440" w:hanging="360"/>
      </w:pPr>
      <w:rPr>
        <w:rFonts w:ascii="Courier New" w:hAnsi="Courier New" w:hint="default"/>
      </w:rPr>
    </w:lvl>
    <w:lvl w:ilvl="2" w:tplc="96E668E4">
      <w:start w:val="1"/>
      <w:numFmt w:val="bullet"/>
      <w:lvlText w:val=""/>
      <w:lvlJc w:val="left"/>
      <w:pPr>
        <w:ind w:left="2160" w:hanging="360"/>
      </w:pPr>
      <w:rPr>
        <w:rFonts w:ascii="Wingdings" w:hAnsi="Wingdings" w:hint="default"/>
      </w:rPr>
    </w:lvl>
    <w:lvl w:ilvl="3" w:tplc="4C802D96">
      <w:start w:val="1"/>
      <w:numFmt w:val="bullet"/>
      <w:lvlText w:val=""/>
      <w:lvlJc w:val="left"/>
      <w:pPr>
        <w:ind w:left="2880" w:hanging="360"/>
      </w:pPr>
      <w:rPr>
        <w:rFonts w:ascii="Symbol" w:hAnsi="Symbol" w:hint="default"/>
      </w:rPr>
    </w:lvl>
    <w:lvl w:ilvl="4" w:tplc="27D69B3A">
      <w:start w:val="1"/>
      <w:numFmt w:val="bullet"/>
      <w:lvlText w:val="o"/>
      <w:lvlJc w:val="left"/>
      <w:pPr>
        <w:ind w:left="3600" w:hanging="360"/>
      </w:pPr>
      <w:rPr>
        <w:rFonts w:ascii="Courier New" w:hAnsi="Courier New" w:hint="default"/>
      </w:rPr>
    </w:lvl>
    <w:lvl w:ilvl="5" w:tplc="9FC4B3CC">
      <w:start w:val="1"/>
      <w:numFmt w:val="bullet"/>
      <w:lvlText w:val=""/>
      <w:lvlJc w:val="left"/>
      <w:pPr>
        <w:ind w:left="4320" w:hanging="360"/>
      </w:pPr>
      <w:rPr>
        <w:rFonts w:ascii="Wingdings" w:hAnsi="Wingdings" w:hint="default"/>
      </w:rPr>
    </w:lvl>
    <w:lvl w:ilvl="6" w:tplc="08E6C088">
      <w:start w:val="1"/>
      <w:numFmt w:val="bullet"/>
      <w:lvlText w:val=""/>
      <w:lvlJc w:val="left"/>
      <w:pPr>
        <w:ind w:left="5040" w:hanging="360"/>
      </w:pPr>
      <w:rPr>
        <w:rFonts w:ascii="Symbol" w:hAnsi="Symbol" w:hint="default"/>
      </w:rPr>
    </w:lvl>
    <w:lvl w:ilvl="7" w:tplc="C2D279D2">
      <w:start w:val="1"/>
      <w:numFmt w:val="bullet"/>
      <w:lvlText w:val="o"/>
      <w:lvlJc w:val="left"/>
      <w:pPr>
        <w:ind w:left="5760" w:hanging="360"/>
      </w:pPr>
      <w:rPr>
        <w:rFonts w:ascii="Courier New" w:hAnsi="Courier New" w:hint="default"/>
      </w:rPr>
    </w:lvl>
    <w:lvl w:ilvl="8" w:tplc="DDA4693C">
      <w:start w:val="1"/>
      <w:numFmt w:val="bullet"/>
      <w:lvlText w:val=""/>
      <w:lvlJc w:val="left"/>
      <w:pPr>
        <w:ind w:left="6480" w:hanging="360"/>
      </w:pPr>
      <w:rPr>
        <w:rFonts w:ascii="Wingdings" w:hAnsi="Wingdings" w:hint="default"/>
      </w:rPr>
    </w:lvl>
  </w:abstractNum>
  <w:abstractNum w:abstractNumId="9" w15:restartNumberingAfterBreak="0">
    <w:nsid w:val="2B3C4C1A"/>
    <w:multiLevelType w:val="hybridMultilevel"/>
    <w:tmpl w:val="70B8CB4C"/>
    <w:lvl w:ilvl="0" w:tplc="43A2F0B0">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574847"/>
    <w:multiLevelType w:val="hybridMultilevel"/>
    <w:tmpl w:val="3B465BA6"/>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765E59"/>
    <w:multiLevelType w:val="hybridMultilevel"/>
    <w:tmpl w:val="8E9A1F4E"/>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08E102"/>
    <w:multiLevelType w:val="hybridMultilevel"/>
    <w:tmpl w:val="FFFFFFFF"/>
    <w:lvl w:ilvl="0" w:tplc="FFFFFFFF">
      <w:start w:val="1"/>
      <w:numFmt w:val="bullet"/>
      <w:lvlText w:val=""/>
      <w:lvlJc w:val="left"/>
      <w:pPr>
        <w:ind w:left="360" w:hanging="360"/>
      </w:pPr>
      <w:rPr>
        <w:rFonts w:ascii="Symbol" w:hAnsi="Symbol" w:hint="default"/>
      </w:rPr>
    </w:lvl>
    <w:lvl w:ilvl="1" w:tplc="EE586BEA">
      <w:start w:val="1"/>
      <w:numFmt w:val="bullet"/>
      <w:lvlText w:val="o"/>
      <w:lvlJc w:val="left"/>
      <w:pPr>
        <w:ind w:left="1080" w:hanging="360"/>
      </w:pPr>
      <w:rPr>
        <w:rFonts w:ascii="Courier New" w:hAnsi="Courier New" w:hint="default"/>
      </w:rPr>
    </w:lvl>
    <w:lvl w:ilvl="2" w:tplc="6BFE5684">
      <w:start w:val="1"/>
      <w:numFmt w:val="bullet"/>
      <w:lvlText w:val=""/>
      <w:lvlJc w:val="left"/>
      <w:pPr>
        <w:ind w:left="1800" w:hanging="360"/>
      </w:pPr>
      <w:rPr>
        <w:rFonts w:ascii="Wingdings" w:hAnsi="Wingdings" w:hint="default"/>
      </w:rPr>
    </w:lvl>
    <w:lvl w:ilvl="3" w:tplc="872E4F08">
      <w:start w:val="1"/>
      <w:numFmt w:val="bullet"/>
      <w:lvlText w:val=""/>
      <w:lvlJc w:val="left"/>
      <w:pPr>
        <w:ind w:left="2520" w:hanging="360"/>
      </w:pPr>
      <w:rPr>
        <w:rFonts w:ascii="Symbol" w:hAnsi="Symbol" w:hint="default"/>
      </w:rPr>
    </w:lvl>
    <w:lvl w:ilvl="4" w:tplc="56AA2C8A">
      <w:start w:val="1"/>
      <w:numFmt w:val="bullet"/>
      <w:lvlText w:val="o"/>
      <w:lvlJc w:val="left"/>
      <w:pPr>
        <w:ind w:left="3240" w:hanging="360"/>
      </w:pPr>
      <w:rPr>
        <w:rFonts w:ascii="Courier New" w:hAnsi="Courier New" w:hint="default"/>
      </w:rPr>
    </w:lvl>
    <w:lvl w:ilvl="5" w:tplc="01383788">
      <w:start w:val="1"/>
      <w:numFmt w:val="bullet"/>
      <w:lvlText w:val=""/>
      <w:lvlJc w:val="left"/>
      <w:pPr>
        <w:ind w:left="3960" w:hanging="360"/>
      </w:pPr>
      <w:rPr>
        <w:rFonts w:ascii="Wingdings" w:hAnsi="Wingdings" w:hint="default"/>
      </w:rPr>
    </w:lvl>
    <w:lvl w:ilvl="6" w:tplc="CD7EF63C">
      <w:start w:val="1"/>
      <w:numFmt w:val="bullet"/>
      <w:lvlText w:val=""/>
      <w:lvlJc w:val="left"/>
      <w:pPr>
        <w:ind w:left="4680" w:hanging="360"/>
      </w:pPr>
      <w:rPr>
        <w:rFonts w:ascii="Symbol" w:hAnsi="Symbol" w:hint="default"/>
      </w:rPr>
    </w:lvl>
    <w:lvl w:ilvl="7" w:tplc="0DA49246">
      <w:start w:val="1"/>
      <w:numFmt w:val="bullet"/>
      <w:lvlText w:val="o"/>
      <w:lvlJc w:val="left"/>
      <w:pPr>
        <w:ind w:left="5400" w:hanging="360"/>
      </w:pPr>
      <w:rPr>
        <w:rFonts w:ascii="Courier New" w:hAnsi="Courier New" w:hint="default"/>
      </w:rPr>
    </w:lvl>
    <w:lvl w:ilvl="8" w:tplc="11B48D06">
      <w:start w:val="1"/>
      <w:numFmt w:val="bullet"/>
      <w:lvlText w:val=""/>
      <w:lvlJc w:val="left"/>
      <w:pPr>
        <w:ind w:left="6120" w:hanging="360"/>
      </w:pPr>
      <w:rPr>
        <w:rFonts w:ascii="Wingdings" w:hAnsi="Wingdings" w:hint="default"/>
      </w:rPr>
    </w:lvl>
  </w:abstractNum>
  <w:abstractNum w:abstractNumId="13" w15:restartNumberingAfterBreak="0">
    <w:nsid w:val="37E0583A"/>
    <w:multiLevelType w:val="hybridMultilevel"/>
    <w:tmpl w:val="D026F5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92B58E"/>
    <w:multiLevelType w:val="hybridMultilevel"/>
    <w:tmpl w:val="97B68ED8"/>
    <w:lvl w:ilvl="0" w:tplc="5B5E98E2">
      <w:start w:val="1"/>
      <w:numFmt w:val="bullet"/>
      <w:lvlText w:val=""/>
      <w:lvlJc w:val="left"/>
      <w:pPr>
        <w:ind w:left="720" w:hanging="360"/>
      </w:pPr>
      <w:rPr>
        <w:rFonts w:ascii="Symbol" w:hAnsi="Symbol" w:hint="default"/>
      </w:rPr>
    </w:lvl>
    <w:lvl w:ilvl="1" w:tplc="A5288DF0">
      <w:start w:val="1"/>
      <w:numFmt w:val="bullet"/>
      <w:lvlText w:val="o"/>
      <w:lvlJc w:val="left"/>
      <w:pPr>
        <w:ind w:left="1440" w:hanging="360"/>
      </w:pPr>
      <w:rPr>
        <w:rFonts w:ascii="Courier New" w:hAnsi="Courier New" w:hint="default"/>
      </w:rPr>
    </w:lvl>
    <w:lvl w:ilvl="2" w:tplc="CC9AD330">
      <w:start w:val="1"/>
      <w:numFmt w:val="bullet"/>
      <w:lvlText w:val=""/>
      <w:lvlJc w:val="left"/>
      <w:pPr>
        <w:ind w:left="2160" w:hanging="360"/>
      </w:pPr>
      <w:rPr>
        <w:rFonts w:ascii="Wingdings" w:hAnsi="Wingdings" w:hint="default"/>
      </w:rPr>
    </w:lvl>
    <w:lvl w:ilvl="3" w:tplc="835E52E0">
      <w:start w:val="1"/>
      <w:numFmt w:val="bullet"/>
      <w:lvlText w:val=""/>
      <w:lvlJc w:val="left"/>
      <w:pPr>
        <w:ind w:left="2880" w:hanging="360"/>
      </w:pPr>
      <w:rPr>
        <w:rFonts w:ascii="Symbol" w:hAnsi="Symbol" w:hint="default"/>
      </w:rPr>
    </w:lvl>
    <w:lvl w:ilvl="4" w:tplc="F690AA44">
      <w:start w:val="1"/>
      <w:numFmt w:val="bullet"/>
      <w:lvlText w:val="o"/>
      <w:lvlJc w:val="left"/>
      <w:pPr>
        <w:ind w:left="3600" w:hanging="360"/>
      </w:pPr>
      <w:rPr>
        <w:rFonts w:ascii="Courier New" w:hAnsi="Courier New" w:hint="default"/>
      </w:rPr>
    </w:lvl>
    <w:lvl w:ilvl="5" w:tplc="9ED02C98">
      <w:start w:val="1"/>
      <w:numFmt w:val="bullet"/>
      <w:lvlText w:val=""/>
      <w:lvlJc w:val="left"/>
      <w:pPr>
        <w:ind w:left="4320" w:hanging="360"/>
      </w:pPr>
      <w:rPr>
        <w:rFonts w:ascii="Wingdings" w:hAnsi="Wingdings" w:hint="default"/>
      </w:rPr>
    </w:lvl>
    <w:lvl w:ilvl="6" w:tplc="075E13BA">
      <w:start w:val="1"/>
      <w:numFmt w:val="bullet"/>
      <w:lvlText w:val=""/>
      <w:lvlJc w:val="left"/>
      <w:pPr>
        <w:ind w:left="5040" w:hanging="360"/>
      </w:pPr>
      <w:rPr>
        <w:rFonts w:ascii="Symbol" w:hAnsi="Symbol" w:hint="default"/>
      </w:rPr>
    </w:lvl>
    <w:lvl w:ilvl="7" w:tplc="2F845732">
      <w:start w:val="1"/>
      <w:numFmt w:val="bullet"/>
      <w:lvlText w:val="o"/>
      <w:lvlJc w:val="left"/>
      <w:pPr>
        <w:ind w:left="5760" w:hanging="360"/>
      </w:pPr>
      <w:rPr>
        <w:rFonts w:ascii="Courier New" w:hAnsi="Courier New" w:hint="default"/>
      </w:rPr>
    </w:lvl>
    <w:lvl w:ilvl="8" w:tplc="895E8016">
      <w:start w:val="1"/>
      <w:numFmt w:val="bullet"/>
      <w:lvlText w:val=""/>
      <w:lvlJc w:val="left"/>
      <w:pPr>
        <w:ind w:left="6480" w:hanging="360"/>
      </w:pPr>
      <w:rPr>
        <w:rFonts w:ascii="Wingdings" w:hAnsi="Wingdings" w:hint="default"/>
      </w:rPr>
    </w:lvl>
  </w:abstractNum>
  <w:abstractNum w:abstractNumId="15" w15:restartNumberingAfterBreak="0">
    <w:nsid w:val="3E5802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5E26687"/>
    <w:multiLevelType w:val="hybridMultilevel"/>
    <w:tmpl w:val="E44CC5CA"/>
    <w:lvl w:ilvl="0" w:tplc="6A106B82">
      <w:start w:val="1"/>
      <w:numFmt w:val="bullet"/>
      <w:lvlText w:val=""/>
      <w:lvlJc w:val="left"/>
      <w:pPr>
        <w:ind w:left="360" w:hanging="360"/>
      </w:pPr>
      <w:rPr>
        <w:rFonts w:ascii="Symbol" w:hAnsi="Symbol" w:hint="default"/>
      </w:rPr>
    </w:lvl>
    <w:lvl w:ilvl="1" w:tplc="FB5E0112">
      <w:start w:val="1"/>
      <w:numFmt w:val="bullet"/>
      <w:lvlText w:val="o"/>
      <w:lvlJc w:val="left"/>
      <w:pPr>
        <w:ind w:left="1080" w:hanging="360"/>
      </w:pPr>
      <w:rPr>
        <w:rFonts w:ascii="Courier New" w:hAnsi="Courier New" w:hint="default"/>
      </w:rPr>
    </w:lvl>
    <w:lvl w:ilvl="2" w:tplc="91A2865C">
      <w:start w:val="1"/>
      <w:numFmt w:val="bullet"/>
      <w:lvlText w:val=""/>
      <w:lvlJc w:val="left"/>
      <w:pPr>
        <w:ind w:left="1800" w:hanging="360"/>
      </w:pPr>
      <w:rPr>
        <w:rFonts w:ascii="Wingdings" w:hAnsi="Wingdings" w:hint="default"/>
      </w:rPr>
    </w:lvl>
    <w:lvl w:ilvl="3" w:tplc="E92C0268">
      <w:start w:val="1"/>
      <w:numFmt w:val="bullet"/>
      <w:lvlText w:val=""/>
      <w:lvlJc w:val="left"/>
      <w:pPr>
        <w:ind w:left="2520" w:hanging="360"/>
      </w:pPr>
      <w:rPr>
        <w:rFonts w:ascii="Symbol" w:hAnsi="Symbol" w:hint="default"/>
      </w:rPr>
    </w:lvl>
    <w:lvl w:ilvl="4" w:tplc="88EAF4FA">
      <w:start w:val="1"/>
      <w:numFmt w:val="bullet"/>
      <w:lvlText w:val="o"/>
      <w:lvlJc w:val="left"/>
      <w:pPr>
        <w:ind w:left="3240" w:hanging="360"/>
      </w:pPr>
      <w:rPr>
        <w:rFonts w:ascii="Courier New" w:hAnsi="Courier New" w:hint="default"/>
      </w:rPr>
    </w:lvl>
    <w:lvl w:ilvl="5" w:tplc="CC0A2CCA">
      <w:start w:val="1"/>
      <w:numFmt w:val="bullet"/>
      <w:lvlText w:val=""/>
      <w:lvlJc w:val="left"/>
      <w:pPr>
        <w:ind w:left="3960" w:hanging="360"/>
      </w:pPr>
      <w:rPr>
        <w:rFonts w:ascii="Wingdings" w:hAnsi="Wingdings" w:hint="default"/>
      </w:rPr>
    </w:lvl>
    <w:lvl w:ilvl="6" w:tplc="9C40DDDE">
      <w:start w:val="1"/>
      <w:numFmt w:val="bullet"/>
      <w:lvlText w:val=""/>
      <w:lvlJc w:val="left"/>
      <w:pPr>
        <w:ind w:left="4680" w:hanging="360"/>
      </w:pPr>
      <w:rPr>
        <w:rFonts w:ascii="Symbol" w:hAnsi="Symbol" w:hint="default"/>
      </w:rPr>
    </w:lvl>
    <w:lvl w:ilvl="7" w:tplc="326EECBA">
      <w:start w:val="1"/>
      <w:numFmt w:val="bullet"/>
      <w:lvlText w:val="o"/>
      <w:lvlJc w:val="left"/>
      <w:pPr>
        <w:ind w:left="5400" w:hanging="360"/>
      </w:pPr>
      <w:rPr>
        <w:rFonts w:ascii="Courier New" w:hAnsi="Courier New" w:hint="default"/>
      </w:rPr>
    </w:lvl>
    <w:lvl w:ilvl="8" w:tplc="3FEE16C2">
      <w:start w:val="1"/>
      <w:numFmt w:val="bullet"/>
      <w:lvlText w:val=""/>
      <w:lvlJc w:val="left"/>
      <w:pPr>
        <w:ind w:left="6120" w:hanging="360"/>
      </w:pPr>
      <w:rPr>
        <w:rFonts w:ascii="Wingdings" w:hAnsi="Wingdings" w:hint="default"/>
      </w:rPr>
    </w:lvl>
  </w:abstractNum>
  <w:abstractNum w:abstractNumId="17" w15:restartNumberingAfterBreak="0">
    <w:nsid w:val="46FC004E"/>
    <w:multiLevelType w:val="hybridMultilevel"/>
    <w:tmpl w:val="BD9CB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370E2B"/>
    <w:multiLevelType w:val="hybridMultilevel"/>
    <w:tmpl w:val="6F8A8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1A2976"/>
    <w:multiLevelType w:val="hybridMultilevel"/>
    <w:tmpl w:val="4D66C8D2"/>
    <w:lvl w:ilvl="0" w:tplc="AF689540">
      <w:start w:val="1"/>
      <w:numFmt w:val="bullet"/>
      <w:lvlText w:val=""/>
      <w:lvlJc w:val="left"/>
      <w:pPr>
        <w:ind w:left="720" w:hanging="360"/>
      </w:pPr>
      <w:rPr>
        <w:rFonts w:ascii="Symbol" w:hAnsi="Symbol" w:hint="default"/>
      </w:rPr>
    </w:lvl>
    <w:lvl w:ilvl="1" w:tplc="3CEC7E0E">
      <w:start w:val="1"/>
      <w:numFmt w:val="bullet"/>
      <w:lvlText w:val="o"/>
      <w:lvlJc w:val="left"/>
      <w:pPr>
        <w:ind w:left="1440" w:hanging="360"/>
      </w:pPr>
      <w:rPr>
        <w:rFonts w:ascii="Courier New" w:hAnsi="Courier New" w:hint="default"/>
      </w:rPr>
    </w:lvl>
    <w:lvl w:ilvl="2" w:tplc="5FD62D52">
      <w:start w:val="1"/>
      <w:numFmt w:val="bullet"/>
      <w:lvlText w:val=""/>
      <w:lvlJc w:val="left"/>
      <w:pPr>
        <w:ind w:left="2160" w:hanging="360"/>
      </w:pPr>
      <w:rPr>
        <w:rFonts w:ascii="Wingdings" w:hAnsi="Wingdings" w:hint="default"/>
      </w:rPr>
    </w:lvl>
    <w:lvl w:ilvl="3" w:tplc="09C8A12C">
      <w:start w:val="1"/>
      <w:numFmt w:val="bullet"/>
      <w:lvlText w:val=""/>
      <w:lvlJc w:val="left"/>
      <w:pPr>
        <w:ind w:left="2880" w:hanging="360"/>
      </w:pPr>
      <w:rPr>
        <w:rFonts w:ascii="Symbol" w:hAnsi="Symbol" w:hint="default"/>
      </w:rPr>
    </w:lvl>
    <w:lvl w:ilvl="4" w:tplc="A62ED096">
      <w:start w:val="1"/>
      <w:numFmt w:val="bullet"/>
      <w:lvlText w:val="o"/>
      <w:lvlJc w:val="left"/>
      <w:pPr>
        <w:ind w:left="3600" w:hanging="360"/>
      </w:pPr>
      <w:rPr>
        <w:rFonts w:ascii="Courier New" w:hAnsi="Courier New" w:hint="default"/>
      </w:rPr>
    </w:lvl>
    <w:lvl w:ilvl="5" w:tplc="CA86EF14">
      <w:start w:val="1"/>
      <w:numFmt w:val="bullet"/>
      <w:lvlText w:val=""/>
      <w:lvlJc w:val="left"/>
      <w:pPr>
        <w:ind w:left="4320" w:hanging="360"/>
      </w:pPr>
      <w:rPr>
        <w:rFonts w:ascii="Wingdings" w:hAnsi="Wingdings" w:hint="default"/>
      </w:rPr>
    </w:lvl>
    <w:lvl w:ilvl="6" w:tplc="58DA001E">
      <w:start w:val="1"/>
      <w:numFmt w:val="bullet"/>
      <w:lvlText w:val=""/>
      <w:lvlJc w:val="left"/>
      <w:pPr>
        <w:ind w:left="5040" w:hanging="360"/>
      </w:pPr>
      <w:rPr>
        <w:rFonts w:ascii="Symbol" w:hAnsi="Symbol" w:hint="default"/>
      </w:rPr>
    </w:lvl>
    <w:lvl w:ilvl="7" w:tplc="E7BC9A2C">
      <w:start w:val="1"/>
      <w:numFmt w:val="bullet"/>
      <w:lvlText w:val="o"/>
      <w:lvlJc w:val="left"/>
      <w:pPr>
        <w:ind w:left="5760" w:hanging="360"/>
      </w:pPr>
      <w:rPr>
        <w:rFonts w:ascii="Courier New" w:hAnsi="Courier New" w:hint="default"/>
      </w:rPr>
    </w:lvl>
    <w:lvl w:ilvl="8" w:tplc="04EAE264">
      <w:start w:val="1"/>
      <w:numFmt w:val="bullet"/>
      <w:lvlText w:val=""/>
      <w:lvlJc w:val="left"/>
      <w:pPr>
        <w:ind w:left="6480" w:hanging="360"/>
      </w:pPr>
      <w:rPr>
        <w:rFonts w:ascii="Wingdings" w:hAnsi="Wingdings" w:hint="default"/>
      </w:rPr>
    </w:lvl>
  </w:abstractNum>
  <w:abstractNum w:abstractNumId="20" w15:restartNumberingAfterBreak="0">
    <w:nsid w:val="56BA553B"/>
    <w:multiLevelType w:val="hybridMultilevel"/>
    <w:tmpl w:val="7C1CC148"/>
    <w:lvl w:ilvl="0" w:tplc="88E688D0">
      <w:start w:val="1"/>
      <w:numFmt w:val="bullet"/>
      <w:lvlText w:val=""/>
      <w:lvlJc w:val="left"/>
      <w:pPr>
        <w:ind w:left="357" w:hanging="357"/>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BCD0FC0"/>
    <w:multiLevelType w:val="hybridMultilevel"/>
    <w:tmpl w:val="D6122C68"/>
    <w:lvl w:ilvl="0" w:tplc="88E688D0">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3E51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AB38FC"/>
    <w:multiLevelType w:val="hybridMultilevel"/>
    <w:tmpl w:val="A4CCB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A5BB79A"/>
    <w:multiLevelType w:val="hybridMultilevel"/>
    <w:tmpl w:val="FFFFFFFF"/>
    <w:lvl w:ilvl="0" w:tplc="66CE81F8">
      <w:start w:val="1"/>
      <w:numFmt w:val="bullet"/>
      <w:lvlText w:val=""/>
      <w:lvlJc w:val="left"/>
      <w:pPr>
        <w:ind w:left="360" w:hanging="360"/>
      </w:pPr>
      <w:rPr>
        <w:rFonts w:ascii="Symbol" w:hAnsi="Symbol" w:hint="default"/>
      </w:rPr>
    </w:lvl>
    <w:lvl w:ilvl="1" w:tplc="6CB004DC">
      <w:start w:val="1"/>
      <w:numFmt w:val="bullet"/>
      <w:lvlText w:val="o"/>
      <w:lvlJc w:val="left"/>
      <w:pPr>
        <w:ind w:left="1440" w:hanging="360"/>
      </w:pPr>
      <w:rPr>
        <w:rFonts w:ascii="Courier New" w:hAnsi="Courier New" w:hint="default"/>
      </w:rPr>
    </w:lvl>
    <w:lvl w:ilvl="2" w:tplc="C040EA0A">
      <w:start w:val="1"/>
      <w:numFmt w:val="bullet"/>
      <w:lvlText w:val=""/>
      <w:lvlJc w:val="left"/>
      <w:pPr>
        <w:ind w:left="2160" w:hanging="360"/>
      </w:pPr>
      <w:rPr>
        <w:rFonts w:ascii="Wingdings" w:hAnsi="Wingdings" w:hint="default"/>
      </w:rPr>
    </w:lvl>
    <w:lvl w:ilvl="3" w:tplc="36769790">
      <w:start w:val="1"/>
      <w:numFmt w:val="bullet"/>
      <w:lvlText w:val=""/>
      <w:lvlJc w:val="left"/>
      <w:pPr>
        <w:ind w:left="2880" w:hanging="360"/>
      </w:pPr>
      <w:rPr>
        <w:rFonts w:ascii="Symbol" w:hAnsi="Symbol" w:hint="default"/>
      </w:rPr>
    </w:lvl>
    <w:lvl w:ilvl="4" w:tplc="FDFA0116">
      <w:start w:val="1"/>
      <w:numFmt w:val="bullet"/>
      <w:lvlText w:val="o"/>
      <w:lvlJc w:val="left"/>
      <w:pPr>
        <w:ind w:left="3600" w:hanging="360"/>
      </w:pPr>
      <w:rPr>
        <w:rFonts w:ascii="Courier New" w:hAnsi="Courier New" w:hint="default"/>
      </w:rPr>
    </w:lvl>
    <w:lvl w:ilvl="5" w:tplc="012C5A8E">
      <w:start w:val="1"/>
      <w:numFmt w:val="bullet"/>
      <w:lvlText w:val=""/>
      <w:lvlJc w:val="left"/>
      <w:pPr>
        <w:ind w:left="4320" w:hanging="360"/>
      </w:pPr>
      <w:rPr>
        <w:rFonts w:ascii="Wingdings" w:hAnsi="Wingdings" w:hint="default"/>
      </w:rPr>
    </w:lvl>
    <w:lvl w:ilvl="6" w:tplc="564E726A">
      <w:start w:val="1"/>
      <w:numFmt w:val="bullet"/>
      <w:lvlText w:val=""/>
      <w:lvlJc w:val="left"/>
      <w:pPr>
        <w:ind w:left="5040" w:hanging="360"/>
      </w:pPr>
      <w:rPr>
        <w:rFonts w:ascii="Symbol" w:hAnsi="Symbol" w:hint="default"/>
      </w:rPr>
    </w:lvl>
    <w:lvl w:ilvl="7" w:tplc="CE483B0C">
      <w:start w:val="1"/>
      <w:numFmt w:val="bullet"/>
      <w:lvlText w:val="o"/>
      <w:lvlJc w:val="left"/>
      <w:pPr>
        <w:ind w:left="5760" w:hanging="360"/>
      </w:pPr>
      <w:rPr>
        <w:rFonts w:ascii="Courier New" w:hAnsi="Courier New" w:hint="default"/>
      </w:rPr>
    </w:lvl>
    <w:lvl w:ilvl="8" w:tplc="87E03F42">
      <w:start w:val="1"/>
      <w:numFmt w:val="bullet"/>
      <w:lvlText w:val=""/>
      <w:lvlJc w:val="left"/>
      <w:pPr>
        <w:ind w:left="6480" w:hanging="360"/>
      </w:pPr>
      <w:rPr>
        <w:rFonts w:ascii="Wingdings" w:hAnsi="Wingdings" w:hint="default"/>
      </w:rPr>
    </w:lvl>
  </w:abstractNum>
  <w:abstractNum w:abstractNumId="25" w15:restartNumberingAfterBreak="0">
    <w:nsid w:val="6C3C1546"/>
    <w:multiLevelType w:val="hybridMultilevel"/>
    <w:tmpl w:val="424001F2"/>
    <w:lvl w:ilvl="0" w:tplc="FFFFFFFF">
      <w:start w:val="1"/>
      <w:numFmt w:val="bullet"/>
      <w:lvlText w:val=""/>
      <w:lvlJc w:val="left"/>
      <w:pPr>
        <w:ind w:left="720" w:hanging="360"/>
      </w:pPr>
      <w:rPr>
        <w:rFonts w:ascii="Symbol" w:hAnsi="Symbol" w:hint="default"/>
      </w:rPr>
    </w:lvl>
    <w:lvl w:ilvl="1" w:tplc="5ACA59FA">
      <w:start w:val="1"/>
      <w:numFmt w:val="bullet"/>
      <w:lvlText w:val="o"/>
      <w:lvlJc w:val="left"/>
      <w:pPr>
        <w:ind w:left="1440" w:hanging="360"/>
      </w:pPr>
      <w:rPr>
        <w:rFonts w:ascii="Courier New" w:hAnsi="Courier New" w:hint="default"/>
      </w:rPr>
    </w:lvl>
    <w:lvl w:ilvl="2" w:tplc="311A2780">
      <w:start w:val="1"/>
      <w:numFmt w:val="bullet"/>
      <w:lvlText w:val=""/>
      <w:lvlJc w:val="left"/>
      <w:pPr>
        <w:ind w:left="2160" w:hanging="360"/>
      </w:pPr>
      <w:rPr>
        <w:rFonts w:ascii="Wingdings" w:hAnsi="Wingdings" w:hint="default"/>
      </w:rPr>
    </w:lvl>
    <w:lvl w:ilvl="3" w:tplc="E3DC282E">
      <w:start w:val="1"/>
      <w:numFmt w:val="bullet"/>
      <w:lvlText w:val=""/>
      <w:lvlJc w:val="left"/>
      <w:pPr>
        <w:ind w:left="2880" w:hanging="360"/>
      </w:pPr>
      <w:rPr>
        <w:rFonts w:ascii="Symbol" w:hAnsi="Symbol" w:hint="default"/>
      </w:rPr>
    </w:lvl>
    <w:lvl w:ilvl="4" w:tplc="B540018C">
      <w:start w:val="1"/>
      <w:numFmt w:val="bullet"/>
      <w:lvlText w:val="o"/>
      <w:lvlJc w:val="left"/>
      <w:pPr>
        <w:ind w:left="3600" w:hanging="360"/>
      </w:pPr>
      <w:rPr>
        <w:rFonts w:ascii="Courier New" w:hAnsi="Courier New" w:hint="default"/>
      </w:rPr>
    </w:lvl>
    <w:lvl w:ilvl="5" w:tplc="C18CAFE0">
      <w:start w:val="1"/>
      <w:numFmt w:val="bullet"/>
      <w:lvlText w:val=""/>
      <w:lvlJc w:val="left"/>
      <w:pPr>
        <w:ind w:left="4320" w:hanging="360"/>
      </w:pPr>
      <w:rPr>
        <w:rFonts w:ascii="Wingdings" w:hAnsi="Wingdings" w:hint="default"/>
      </w:rPr>
    </w:lvl>
    <w:lvl w:ilvl="6" w:tplc="C6E0377E">
      <w:start w:val="1"/>
      <w:numFmt w:val="bullet"/>
      <w:lvlText w:val=""/>
      <w:lvlJc w:val="left"/>
      <w:pPr>
        <w:ind w:left="5040" w:hanging="360"/>
      </w:pPr>
      <w:rPr>
        <w:rFonts w:ascii="Symbol" w:hAnsi="Symbol" w:hint="default"/>
      </w:rPr>
    </w:lvl>
    <w:lvl w:ilvl="7" w:tplc="563C9EA8">
      <w:start w:val="1"/>
      <w:numFmt w:val="bullet"/>
      <w:lvlText w:val="o"/>
      <w:lvlJc w:val="left"/>
      <w:pPr>
        <w:ind w:left="5760" w:hanging="360"/>
      </w:pPr>
      <w:rPr>
        <w:rFonts w:ascii="Courier New" w:hAnsi="Courier New" w:hint="default"/>
      </w:rPr>
    </w:lvl>
    <w:lvl w:ilvl="8" w:tplc="25243798">
      <w:start w:val="1"/>
      <w:numFmt w:val="bullet"/>
      <w:lvlText w:val=""/>
      <w:lvlJc w:val="left"/>
      <w:pPr>
        <w:ind w:left="6480" w:hanging="360"/>
      </w:pPr>
      <w:rPr>
        <w:rFonts w:ascii="Wingdings" w:hAnsi="Wingdings" w:hint="default"/>
      </w:rPr>
    </w:lvl>
  </w:abstractNum>
  <w:abstractNum w:abstractNumId="26" w15:restartNumberingAfterBreak="0">
    <w:nsid w:val="6CA40E53"/>
    <w:multiLevelType w:val="hybridMultilevel"/>
    <w:tmpl w:val="E0641966"/>
    <w:lvl w:ilvl="0" w:tplc="C8B8DB3C">
      <w:start w:val="1"/>
      <w:numFmt w:val="bullet"/>
      <w:lvlText w:val=""/>
      <w:lvlJc w:val="left"/>
      <w:pPr>
        <w:ind w:left="720" w:hanging="360"/>
      </w:pPr>
      <w:rPr>
        <w:rFonts w:ascii="Symbol" w:hAnsi="Symbol" w:hint="default"/>
      </w:rPr>
    </w:lvl>
    <w:lvl w:ilvl="1" w:tplc="34142E80">
      <w:start w:val="1"/>
      <w:numFmt w:val="bullet"/>
      <w:lvlText w:val="o"/>
      <w:lvlJc w:val="left"/>
      <w:pPr>
        <w:ind w:left="1440" w:hanging="360"/>
      </w:pPr>
      <w:rPr>
        <w:rFonts w:ascii="Courier New" w:hAnsi="Courier New" w:hint="default"/>
      </w:rPr>
    </w:lvl>
    <w:lvl w:ilvl="2" w:tplc="725475AE">
      <w:start w:val="1"/>
      <w:numFmt w:val="bullet"/>
      <w:lvlText w:val=""/>
      <w:lvlJc w:val="left"/>
      <w:pPr>
        <w:ind w:left="2160" w:hanging="360"/>
      </w:pPr>
      <w:rPr>
        <w:rFonts w:ascii="Wingdings" w:hAnsi="Wingdings" w:hint="default"/>
      </w:rPr>
    </w:lvl>
    <w:lvl w:ilvl="3" w:tplc="F9B4F600">
      <w:start w:val="1"/>
      <w:numFmt w:val="bullet"/>
      <w:lvlText w:val=""/>
      <w:lvlJc w:val="left"/>
      <w:pPr>
        <w:ind w:left="2880" w:hanging="360"/>
      </w:pPr>
      <w:rPr>
        <w:rFonts w:ascii="Symbol" w:hAnsi="Symbol" w:hint="default"/>
      </w:rPr>
    </w:lvl>
    <w:lvl w:ilvl="4" w:tplc="F544E3F0">
      <w:start w:val="1"/>
      <w:numFmt w:val="bullet"/>
      <w:lvlText w:val="o"/>
      <w:lvlJc w:val="left"/>
      <w:pPr>
        <w:ind w:left="3600" w:hanging="360"/>
      </w:pPr>
      <w:rPr>
        <w:rFonts w:ascii="Courier New" w:hAnsi="Courier New" w:hint="default"/>
      </w:rPr>
    </w:lvl>
    <w:lvl w:ilvl="5" w:tplc="2054B80A">
      <w:start w:val="1"/>
      <w:numFmt w:val="bullet"/>
      <w:lvlText w:val=""/>
      <w:lvlJc w:val="left"/>
      <w:pPr>
        <w:ind w:left="4320" w:hanging="360"/>
      </w:pPr>
      <w:rPr>
        <w:rFonts w:ascii="Wingdings" w:hAnsi="Wingdings" w:hint="default"/>
      </w:rPr>
    </w:lvl>
    <w:lvl w:ilvl="6" w:tplc="F09AD0BA">
      <w:start w:val="1"/>
      <w:numFmt w:val="bullet"/>
      <w:lvlText w:val=""/>
      <w:lvlJc w:val="left"/>
      <w:pPr>
        <w:ind w:left="5040" w:hanging="360"/>
      </w:pPr>
      <w:rPr>
        <w:rFonts w:ascii="Symbol" w:hAnsi="Symbol" w:hint="default"/>
      </w:rPr>
    </w:lvl>
    <w:lvl w:ilvl="7" w:tplc="0AB89E7E">
      <w:start w:val="1"/>
      <w:numFmt w:val="bullet"/>
      <w:lvlText w:val="o"/>
      <w:lvlJc w:val="left"/>
      <w:pPr>
        <w:ind w:left="5760" w:hanging="360"/>
      </w:pPr>
      <w:rPr>
        <w:rFonts w:ascii="Courier New" w:hAnsi="Courier New" w:hint="default"/>
      </w:rPr>
    </w:lvl>
    <w:lvl w:ilvl="8" w:tplc="D8609DBC">
      <w:start w:val="1"/>
      <w:numFmt w:val="bullet"/>
      <w:lvlText w:val=""/>
      <w:lvlJc w:val="left"/>
      <w:pPr>
        <w:ind w:left="6480" w:hanging="360"/>
      </w:pPr>
      <w:rPr>
        <w:rFonts w:ascii="Wingdings" w:hAnsi="Wingdings" w:hint="default"/>
      </w:rPr>
    </w:lvl>
  </w:abstractNum>
  <w:abstractNum w:abstractNumId="27" w15:restartNumberingAfterBreak="0">
    <w:nsid w:val="7DCE28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EEA33AE"/>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16cid:durableId="1917931664">
    <w:abstractNumId w:val="4"/>
  </w:num>
  <w:num w:numId="2" w16cid:durableId="967786227">
    <w:abstractNumId w:val="1"/>
  </w:num>
  <w:num w:numId="3" w16cid:durableId="816410174">
    <w:abstractNumId w:val="14"/>
  </w:num>
  <w:num w:numId="4" w16cid:durableId="699667056">
    <w:abstractNumId w:val="24"/>
  </w:num>
  <w:num w:numId="5" w16cid:durableId="2023436775">
    <w:abstractNumId w:val="12"/>
  </w:num>
  <w:num w:numId="6" w16cid:durableId="528757211">
    <w:abstractNumId w:val="5"/>
  </w:num>
  <w:num w:numId="7" w16cid:durableId="1113938606">
    <w:abstractNumId w:val="6"/>
  </w:num>
  <w:num w:numId="8" w16cid:durableId="1604343672">
    <w:abstractNumId w:val="26"/>
  </w:num>
  <w:num w:numId="9" w16cid:durableId="1722752983">
    <w:abstractNumId w:val="16"/>
  </w:num>
  <w:num w:numId="10" w16cid:durableId="607156114">
    <w:abstractNumId w:val="19"/>
  </w:num>
  <w:num w:numId="11" w16cid:durableId="1472288077">
    <w:abstractNumId w:val="25"/>
  </w:num>
  <w:num w:numId="12" w16cid:durableId="922101944">
    <w:abstractNumId w:val="8"/>
  </w:num>
  <w:num w:numId="13" w16cid:durableId="1662272308">
    <w:abstractNumId w:val="28"/>
  </w:num>
  <w:num w:numId="14" w16cid:durableId="1786268366">
    <w:abstractNumId w:val="10"/>
  </w:num>
  <w:num w:numId="15" w16cid:durableId="47191090">
    <w:abstractNumId w:val="15"/>
  </w:num>
  <w:num w:numId="16" w16cid:durableId="1843470817">
    <w:abstractNumId w:val="7"/>
  </w:num>
  <w:num w:numId="17" w16cid:durableId="1127967812">
    <w:abstractNumId w:val="2"/>
  </w:num>
  <w:num w:numId="18" w16cid:durableId="682783865">
    <w:abstractNumId w:val="3"/>
  </w:num>
  <w:num w:numId="19" w16cid:durableId="869688283">
    <w:abstractNumId w:val="22"/>
  </w:num>
  <w:num w:numId="20" w16cid:durableId="984234925">
    <w:abstractNumId w:val="27"/>
  </w:num>
  <w:num w:numId="21" w16cid:durableId="1938714846">
    <w:abstractNumId w:val="9"/>
  </w:num>
  <w:num w:numId="22" w16cid:durableId="1417091945">
    <w:abstractNumId w:val="13"/>
  </w:num>
  <w:num w:numId="23" w16cid:durableId="283509155">
    <w:abstractNumId w:val="23"/>
  </w:num>
  <w:num w:numId="24" w16cid:durableId="863136572">
    <w:abstractNumId w:val="11"/>
  </w:num>
  <w:num w:numId="25" w16cid:durableId="920915029">
    <w:abstractNumId w:val="17"/>
  </w:num>
  <w:num w:numId="26" w16cid:durableId="974683184">
    <w:abstractNumId w:val="0"/>
  </w:num>
  <w:num w:numId="27" w16cid:durableId="1078595309">
    <w:abstractNumId w:val="18"/>
  </w:num>
  <w:num w:numId="28" w16cid:durableId="55975849">
    <w:abstractNumId w:val="20"/>
  </w:num>
  <w:num w:numId="29" w16cid:durableId="55222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BC"/>
    <w:rsid w:val="00005ED4"/>
    <w:rsid w:val="000107CB"/>
    <w:rsid w:val="000375FE"/>
    <w:rsid w:val="00044BF8"/>
    <w:rsid w:val="00065E19"/>
    <w:rsid w:val="0007467E"/>
    <w:rsid w:val="0008567D"/>
    <w:rsid w:val="000A7480"/>
    <w:rsid w:val="000B207F"/>
    <w:rsid w:val="000B2C6E"/>
    <w:rsid w:val="000B6DD1"/>
    <w:rsid w:val="000D130B"/>
    <w:rsid w:val="000D5925"/>
    <w:rsid w:val="000E5448"/>
    <w:rsid w:val="000F3656"/>
    <w:rsid w:val="000F44F2"/>
    <w:rsid w:val="00100F09"/>
    <w:rsid w:val="001149FB"/>
    <w:rsid w:val="001355E1"/>
    <w:rsid w:val="001434ED"/>
    <w:rsid w:val="00145B20"/>
    <w:rsid w:val="00147217"/>
    <w:rsid w:val="00150E55"/>
    <w:rsid w:val="00161B86"/>
    <w:rsid w:val="00167D3B"/>
    <w:rsid w:val="001726C4"/>
    <w:rsid w:val="0018118B"/>
    <w:rsid w:val="00191B68"/>
    <w:rsid w:val="00195AA3"/>
    <w:rsid w:val="001B21E7"/>
    <w:rsid w:val="001E0556"/>
    <w:rsid w:val="0020603A"/>
    <w:rsid w:val="00241273"/>
    <w:rsid w:val="00245D4C"/>
    <w:rsid w:val="00257434"/>
    <w:rsid w:val="00269A2D"/>
    <w:rsid w:val="00281A51"/>
    <w:rsid w:val="00283BE3"/>
    <w:rsid w:val="00284936"/>
    <w:rsid w:val="002B3062"/>
    <w:rsid w:val="002B6198"/>
    <w:rsid w:val="002C1F6B"/>
    <w:rsid w:val="00316F07"/>
    <w:rsid w:val="00317069"/>
    <w:rsid w:val="00323184"/>
    <w:rsid w:val="003350A9"/>
    <w:rsid w:val="003358A0"/>
    <w:rsid w:val="00375F9A"/>
    <w:rsid w:val="003773C0"/>
    <w:rsid w:val="00391610"/>
    <w:rsid w:val="00395A02"/>
    <w:rsid w:val="003A2EA7"/>
    <w:rsid w:val="003B5191"/>
    <w:rsid w:val="004173DC"/>
    <w:rsid w:val="004264C1"/>
    <w:rsid w:val="004275A8"/>
    <w:rsid w:val="00457A76"/>
    <w:rsid w:val="004729CA"/>
    <w:rsid w:val="0048007F"/>
    <w:rsid w:val="00482D7D"/>
    <w:rsid w:val="00487433"/>
    <w:rsid w:val="00487D4B"/>
    <w:rsid w:val="00496E5F"/>
    <w:rsid w:val="00497373"/>
    <w:rsid w:val="004A5E26"/>
    <w:rsid w:val="004A7DBF"/>
    <w:rsid w:val="004B178F"/>
    <w:rsid w:val="004B1CBA"/>
    <w:rsid w:val="004B7373"/>
    <w:rsid w:val="004C2486"/>
    <w:rsid w:val="004C6F10"/>
    <w:rsid w:val="004D3881"/>
    <w:rsid w:val="004E3E61"/>
    <w:rsid w:val="004F1624"/>
    <w:rsid w:val="005001F5"/>
    <w:rsid w:val="00501639"/>
    <w:rsid w:val="005247D9"/>
    <w:rsid w:val="00530239"/>
    <w:rsid w:val="005341CF"/>
    <w:rsid w:val="00550DFD"/>
    <w:rsid w:val="0055189A"/>
    <w:rsid w:val="00557136"/>
    <w:rsid w:val="00562565"/>
    <w:rsid w:val="00563EC8"/>
    <w:rsid w:val="0058159D"/>
    <w:rsid w:val="005819C8"/>
    <w:rsid w:val="005905BC"/>
    <w:rsid w:val="005B520D"/>
    <w:rsid w:val="005B702B"/>
    <w:rsid w:val="005B727F"/>
    <w:rsid w:val="005C20CA"/>
    <w:rsid w:val="005D3181"/>
    <w:rsid w:val="005D5885"/>
    <w:rsid w:val="005E3B76"/>
    <w:rsid w:val="005F1630"/>
    <w:rsid w:val="005F7208"/>
    <w:rsid w:val="00601A91"/>
    <w:rsid w:val="006324AD"/>
    <w:rsid w:val="0065026C"/>
    <w:rsid w:val="00650570"/>
    <w:rsid w:val="00655163"/>
    <w:rsid w:val="0066047A"/>
    <w:rsid w:val="00670BAC"/>
    <w:rsid w:val="00671AD0"/>
    <w:rsid w:val="00680581"/>
    <w:rsid w:val="006831C8"/>
    <w:rsid w:val="00684335"/>
    <w:rsid w:val="006A02A9"/>
    <w:rsid w:val="006A0B44"/>
    <w:rsid w:val="006A1AB2"/>
    <w:rsid w:val="006A28CC"/>
    <w:rsid w:val="006A77A5"/>
    <w:rsid w:val="006C2FD4"/>
    <w:rsid w:val="006E4E16"/>
    <w:rsid w:val="006F659B"/>
    <w:rsid w:val="007070AC"/>
    <w:rsid w:val="0072482F"/>
    <w:rsid w:val="00727A68"/>
    <w:rsid w:val="00732D9E"/>
    <w:rsid w:val="00734290"/>
    <w:rsid w:val="0074381B"/>
    <w:rsid w:val="007713B1"/>
    <w:rsid w:val="0079343D"/>
    <w:rsid w:val="007A1529"/>
    <w:rsid w:val="007A54BD"/>
    <w:rsid w:val="007B1388"/>
    <w:rsid w:val="007B48BC"/>
    <w:rsid w:val="007C27B0"/>
    <w:rsid w:val="007D35B4"/>
    <w:rsid w:val="007D6848"/>
    <w:rsid w:val="007D6D69"/>
    <w:rsid w:val="007F15F2"/>
    <w:rsid w:val="00806D3F"/>
    <w:rsid w:val="00806EFF"/>
    <w:rsid w:val="0081E139"/>
    <w:rsid w:val="008254D3"/>
    <w:rsid w:val="0083726D"/>
    <w:rsid w:val="00841877"/>
    <w:rsid w:val="00841B58"/>
    <w:rsid w:val="00845BC6"/>
    <w:rsid w:val="0088055F"/>
    <w:rsid w:val="00887892"/>
    <w:rsid w:val="008A4DE5"/>
    <w:rsid w:val="008C6E7A"/>
    <w:rsid w:val="008D037C"/>
    <w:rsid w:val="008E4AB7"/>
    <w:rsid w:val="0091628E"/>
    <w:rsid w:val="00934B7D"/>
    <w:rsid w:val="00936C35"/>
    <w:rsid w:val="00944C4E"/>
    <w:rsid w:val="00951919"/>
    <w:rsid w:val="00956C4F"/>
    <w:rsid w:val="00960993"/>
    <w:rsid w:val="00967BEB"/>
    <w:rsid w:val="00972264"/>
    <w:rsid w:val="00981322"/>
    <w:rsid w:val="009A0D39"/>
    <w:rsid w:val="009A3B6D"/>
    <w:rsid w:val="009A7ECA"/>
    <w:rsid w:val="009B6943"/>
    <w:rsid w:val="009B6FEF"/>
    <w:rsid w:val="009D07B9"/>
    <w:rsid w:val="009D6665"/>
    <w:rsid w:val="009E134D"/>
    <w:rsid w:val="009E259A"/>
    <w:rsid w:val="009E2D31"/>
    <w:rsid w:val="009E3CC2"/>
    <w:rsid w:val="009F213C"/>
    <w:rsid w:val="00A03734"/>
    <w:rsid w:val="00A27AAA"/>
    <w:rsid w:val="00A32CAF"/>
    <w:rsid w:val="00A37A7D"/>
    <w:rsid w:val="00A37D17"/>
    <w:rsid w:val="00A412A9"/>
    <w:rsid w:val="00A43D26"/>
    <w:rsid w:val="00A5D776"/>
    <w:rsid w:val="00A73BC6"/>
    <w:rsid w:val="00AA62ED"/>
    <w:rsid w:val="00AAC2A9"/>
    <w:rsid w:val="00AB1C77"/>
    <w:rsid w:val="00AB3D16"/>
    <w:rsid w:val="00ABB42F"/>
    <w:rsid w:val="00AC0266"/>
    <w:rsid w:val="00AC4F9C"/>
    <w:rsid w:val="00AD09BA"/>
    <w:rsid w:val="00AE6737"/>
    <w:rsid w:val="00AF0070"/>
    <w:rsid w:val="00AF060F"/>
    <w:rsid w:val="00AF2CFA"/>
    <w:rsid w:val="00B1380C"/>
    <w:rsid w:val="00B26066"/>
    <w:rsid w:val="00B26388"/>
    <w:rsid w:val="00B42C92"/>
    <w:rsid w:val="00B556BE"/>
    <w:rsid w:val="00B57FD5"/>
    <w:rsid w:val="00B60617"/>
    <w:rsid w:val="00B84DD4"/>
    <w:rsid w:val="00B90B12"/>
    <w:rsid w:val="00BB020A"/>
    <w:rsid w:val="00BC2BF1"/>
    <w:rsid w:val="00BC43C0"/>
    <w:rsid w:val="00BD70D6"/>
    <w:rsid w:val="00BE252E"/>
    <w:rsid w:val="00BF6EA5"/>
    <w:rsid w:val="00C04BB0"/>
    <w:rsid w:val="00C14578"/>
    <w:rsid w:val="00C17069"/>
    <w:rsid w:val="00C25962"/>
    <w:rsid w:val="00C3643D"/>
    <w:rsid w:val="00C41185"/>
    <w:rsid w:val="00C45921"/>
    <w:rsid w:val="00C54620"/>
    <w:rsid w:val="00C620C6"/>
    <w:rsid w:val="00C85973"/>
    <w:rsid w:val="00C8B351"/>
    <w:rsid w:val="00C908B0"/>
    <w:rsid w:val="00C97A2A"/>
    <w:rsid w:val="00CA31CA"/>
    <w:rsid w:val="00CA5A45"/>
    <w:rsid w:val="00CB060D"/>
    <w:rsid w:val="00CB340A"/>
    <w:rsid w:val="00CB43C2"/>
    <w:rsid w:val="00CB63C1"/>
    <w:rsid w:val="00CD0AE9"/>
    <w:rsid w:val="00CD1E55"/>
    <w:rsid w:val="00CE32D0"/>
    <w:rsid w:val="00CF0E28"/>
    <w:rsid w:val="00CF2189"/>
    <w:rsid w:val="00CF761B"/>
    <w:rsid w:val="00D02B5B"/>
    <w:rsid w:val="00D036F4"/>
    <w:rsid w:val="00D07AE0"/>
    <w:rsid w:val="00D27446"/>
    <w:rsid w:val="00D321DE"/>
    <w:rsid w:val="00D33134"/>
    <w:rsid w:val="00D41230"/>
    <w:rsid w:val="00D418EF"/>
    <w:rsid w:val="00D41D45"/>
    <w:rsid w:val="00D42D75"/>
    <w:rsid w:val="00D4408B"/>
    <w:rsid w:val="00D459A5"/>
    <w:rsid w:val="00D53896"/>
    <w:rsid w:val="00D66EA7"/>
    <w:rsid w:val="00D76954"/>
    <w:rsid w:val="00D861A4"/>
    <w:rsid w:val="00DB04C6"/>
    <w:rsid w:val="00DB3FDF"/>
    <w:rsid w:val="00DC4DD2"/>
    <w:rsid w:val="00DD512E"/>
    <w:rsid w:val="00DD6A37"/>
    <w:rsid w:val="00DF6CAC"/>
    <w:rsid w:val="00E02E82"/>
    <w:rsid w:val="00E053FB"/>
    <w:rsid w:val="00E15E04"/>
    <w:rsid w:val="00E32C0B"/>
    <w:rsid w:val="00E36396"/>
    <w:rsid w:val="00E454E3"/>
    <w:rsid w:val="00E4577A"/>
    <w:rsid w:val="00E602D4"/>
    <w:rsid w:val="00E60402"/>
    <w:rsid w:val="00E607C6"/>
    <w:rsid w:val="00E62F1C"/>
    <w:rsid w:val="00E761E2"/>
    <w:rsid w:val="00E77576"/>
    <w:rsid w:val="00E86E1C"/>
    <w:rsid w:val="00E91186"/>
    <w:rsid w:val="00EA3F5F"/>
    <w:rsid w:val="00EC2B06"/>
    <w:rsid w:val="00EC2DA2"/>
    <w:rsid w:val="00EC30CB"/>
    <w:rsid w:val="00ED0F98"/>
    <w:rsid w:val="00ED3C0C"/>
    <w:rsid w:val="00ED7FEE"/>
    <w:rsid w:val="00EDD16E"/>
    <w:rsid w:val="00EE0B88"/>
    <w:rsid w:val="00EE1DA9"/>
    <w:rsid w:val="00EF7D74"/>
    <w:rsid w:val="00EF7FB0"/>
    <w:rsid w:val="00F23625"/>
    <w:rsid w:val="00F24855"/>
    <w:rsid w:val="00F256DB"/>
    <w:rsid w:val="00F26FE8"/>
    <w:rsid w:val="00F30479"/>
    <w:rsid w:val="00F33C17"/>
    <w:rsid w:val="00F44323"/>
    <w:rsid w:val="00F526F2"/>
    <w:rsid w:val="00F609D9"/>
    <w:rsid w:val="00F94BB3"/>
    <w:rsid w:val="00FA112E"/>
    <w:rsid w:val="00FA2035"/>
    <w:rsid w:val="00FA7D1C"/>
    <w:rsid w:val="00FBE8E7"/>
    <w:rsid w:val="00FC18ED"/>
    <w:rsid w:val="00FD3E73"/>
    <w:rsid w:val="00FF41A0"/>
    <w:rsid w:val="00FF7A27"/>
    <w:rsid w:val="01198921"/>
    <w:rsid w:val="0146B2D0"/>
    <w:rsid w:val="016EB6EE"/>
    <w:rsid w:val="0178D6A7"/>
    <w:rsid w:val="018E67F6"/>
    <w:rsid w:val="01A1D5EF"/>
    <w:rsid w:val="01AA997C"/>
    <w:rsid w:val="01BAF431"/>
    <w:rsid w:val="01D20216"/>
    <w:rsid w:val="025B00A0"/>
    <w:rsid w:val="02611AD0"/>
    <w:rsid w:val="026C8AE8"/>
    <w:rsid w:val="028F5AE3"/>
    <w:rsid w:val="029A024F"/>
    <w:rsid w:val="02A6329E"/>
    <w:rsid w:val="02AA56DB"/>
    <w:rsid w:val="02C10453"/>
    <w:rsid w:val="02E24A56"/>
    <w:rsid w:val="02F46CC9"/>
    <w:rsid w:val="031980AB"/>
    <w:rsid w:val="0319A64F"/>
    <w:rsid w:val="0321FAC7"/>
    <w:rsid w:val="032342E6"/>
    <w:rsid w:val="032F0D23"/>
    <w:rsid w:val="03552FCE"/>
    <w:rsid w:val="0361B25A"/>
    <w:rsid w:val="03C3730F"/>
    <w:rsid w:val="03F88215"/>
    <w:rsid w:val="04120BEC"/>
    <w:rsid w:val="041A1FEB"/>
    <w:rsid w:val="04389B23"/>
    <w:rsid w:val="04639746"/>
    <w:rsid w:val="046B4C8B"/>
    <w:rsid w:val="046EF627"/>
    <w:rsid w:val="04AEC161"/>
    <w:rsid w:val="04CA20EA"/>
    <w:rsid w:val="04D60E04"/>
    <w:rsid w:val="04E39759"/>
    <w:rsid w:val="04E6FC93"/>
    <w:rsid w:val="050C655A"/>
    <w:rsid w:val="05110E2E"/>
    <w:rsid w:val="0512FB72"/>
    <w:rsid w:val="0537A6A3"/>
    <w:rsid w:val="053AD380"/>
    <w:rsid w:val="05771BF3"/>
    <w:rsid w:val="057E2993"/>
    <w:rsid w:val="0582FE89"/>
    <w:rsid w:val="058E3E1B"/>
    <w:rsid w:val="059934B8"/>
    <w:rsid w:val="05ADDC4D"/>
    <w:rsid w:val="05E89197"/>
    <w:rsid w:val="06304674"/>
    <w:rsid w:val="063FDD9A"/>
    <w:rsid w:val="064C1716"/>
    <w:rsid w:val="067BF471"/>
    <w:rsid w:val="069F5401"/>
    <w:rsid w:val="06A61540"/>
    <w:rsid w:val="06B34C9D"/>
    <w:rsid w:val="06CA5333"/>
    <w:rsid w:val="06EE1896"/>
    <w:rsid w:val="072371B1"/>
    <w:rsid w:val="07467477"/>
    <w:rsid w:val="0749ACAE"/>
    <w:rsid w:val="0759D0C5"/>
    <w:rsid w:val="0770BA31"/>
    <w:rsid w:val="07A34B60"/>
    <w:rsid w:val="07CBC0ED"/>
    <w:rsid w:val="080ADCB8"/>
    <w:rsid w:val="08260367"/>
    <w:rsid w:val="08347E63"/>
    <w:rsid w:val="08393B22"/>
    <w:rsid w:val="08786A80"/>
    <w:rsid w:val="08886889"/>
    <w:rsid w:val="0896E56F"/>
    <w:rsid w:val="08AB5870"/>
    <w:rsid w:val="08B3358E"/>
    <w:rsid w:val="08E57D0F"/>
    <w:rsid w:val="09026720"/>
    <w:rsid w:val="0959C75B"/>
    <w:rsid w:val="0970C5C1"/>
    <w:rsid w:val="099F7D92"/>
    <w:rsid w:val="09A4548A"/>
    <w:rsid w:val="09B1CE84"/>
    <w:rsid w:val="09B927E3"/>
    <w:rsid w:val="09E5DDA9"/>
    <w:rsid w:val="09F1968A"/>
    <w:rsid w:val="09F76473"/>
    <w:rsid w:val="0A5515EC"/>
    <w:rsid w:val="0A6A82C6"/>
    <w:rsid w:val="0A76867A"/>
    <w:rsid w:val="0A8AE4B2"/>
    <w:rsid w:val="0A9CB5E5"/>
    <w:rsid w:val="0AAD3CCF"/>
    <w:rsid w:val="0AC6B043"/>
    <w:rsid w:val="0AC787BE"/>
    <w:rsid w:val="0AE4C518"/>
    <w:rsid w:val="0AE6D466"/>
    <w:rsid w:val="0AFDAC05"/>
    <w:rsid w:val="0B1F8300"/>
    <w:rsid w:val="0B388BFA"/>
    <w:rsid w:val="0B5318E3"/>
    <w:rsid w:val="0B559B25"/>
    <w:rsid w:val="0B73935C"/>
    <w:rsid w:val="0BF49A90"/>
    <w:rsid w:val="0C067EA8"/>
    <w:rsid w:val="0C29E1DD"/>
    <w:rsid w:val="0C2CA9F9"/>
    <w:rsid w:val="0C2F59F3"/>
    <w:rsid w:val="0C65825A"/>
    <w:rsid w:val="0C70043F"/>
    <w:rsid w:val="0C9B3F09"/>
    <w:rsid w:val="0CA08062"/>
    <w:rsid w:val="0CD1B2B0"/>
    <w:rsid w:val="0CD4D92A"/>
    <w:rsid w:val="0CDB7F93"/>
    <w:rsid w:val="0CDD9C30"/>
    <w:rsid w:val="0D165933"/>
    <w:rsid w:val="0D2FCAD6"/>
    <w:rsid w:val="0D3ABEC9"/>
    <w:rsid w:val="0D734BBD"/>
    <w:rsid w:val="0D82880F"/>
    <w:rsid w:val="0D8A8BB0"/>
    <w:rsid w:val="0DECC1F7"/>
    <w:rsid w:val="0DF0B737"/>
    <w:rsid w:val="0E2E79AF"/>
    <w:rsid w:val="0E4E4DAB"/>
    <w:rsid w:val="0E53A8B2"/>
    <w:rsid w:val="0E881B00"/>
    <w:rsid w:val="0E8F98A5"/>
    <w:rsid w:val="0E9C858E"/>
    <w:rsid w:val="0EDE420E"/>
    <w:rsid w:val="0F26757B"/>
    <w:rsid w:val="0F347477"/>
    <w:rsid w:val="0F37AD04"/>
    <w:rsid w:val="0F8103BE"/>
    <w:rsid w:val="0FB5E75D"/>
    <w:rsid w:val="0FFC5F0D"/>
    <w:rsid w:val="100C2E7B"/>
    <w:rsid w:val="100E742E"/>
    <w:rsid w:val="10594CDF"/>
    <w:rsid w:val="1084ED9B"/>
    <w:rsid w:val="10895CAD"/>
    <w:rsid w:val="10B7ED63"/>
    <w:rsid w:val="10C4C63C"/>
    <w:rsid w:val="10CD5B3F"/>
    <w:rsid w:val="10D83DA7"/>
    <w:rsid w:val="10E267CF"/>
    <w:rsid w:val="11584DA0"/>
    <w:rsid w:val="1161AFE4"/>
    <w:rsid w:val="11A29F93"/>
    <w:rsid w:val="11B3D156"/>
    <w:rsid w:val="11BB2CAD"/>
    <w:rsid w:val="11C8588B"/>
    <w:rsid w:val="11D5629B"/>
    <w:rsid w:val="11EA35EC"/>
    <w:rsid w:val="11F3DD16"/>
    <w:rsid w:val="11F9D968"/>
    <w:rsid w:val="1201B55F"/>
    <w:rsid w:val="12191D7C"/>
    <w:rsid w:val="125B0020"/>
    <w:rsid w:val="12696E93"/>
    <w:rsid w:val="1273DE59"/>
    <w:rsid w:val="1284760F"/>
    <w:rsid w:val="12B663FE"/>
    <w:rsid w:val="12F69B0A"/>
    <w:rsid w:val="12FF2E07"/>
    <w:rsid w:val="1308975A"/>
    <w:rsid w:val="13195AB3"/>
    <w:rsid w:val="131DFEEC"/>
    <w:rsid w:val="1323CB13"/>
    <w:rsid w:val="132E24F4"/>
    <w:rsid w:val="134C4C9B"/>
    <w:rsid w:val="134FA1B7"/>
    <w:rsid w:val="13591E59"/>
    <w:rsid w:val="135A5DD9"/>
    <w:rsid w:val="135B8C23"/>
    <w:rsid w:val="135D650D"/>
    <w:rsid w:val="136E266A"/>
    <w:rsid w:val="138E0A63"/>
    <w:rsid w:val="13905D92"/>
    <w:rsid w:val="13A50D85"/>
    <w:rsid w:val="13DC56AD"/>
    <w:rsid w:val="13ECEE57"/>
    <w:rsid w:val="13FE6109"/>
    <w:rsid w:val="14172D64"/>
    <w:rsid w:val="14760397"/>
    <w:rsid w:val="14B0B3A0"/>
    <w:rsid w:val="14B8A1B8"/>
    <w:rsid w:val="14E0845C"/>
    <w:rsid w:val="14E69178"/>
    <w:rsid w:val="14ED8EC6"/>
    <w:rsid w:val="15024D76"/>
    <w:rsid w:val="15054667"/>
    <w:rsid w:val="1536E192"/>
    <w:rsid w:val="1539A7A1"/>
    <w:rsid w:val="15525107"/>
    <w:rsid w:val="15B22CDA"/>
    <w:rsid w:val="15C0ED42"/>
    <w:rsid w:val="15D2735E"/>
    <w:rsid w:val="15D6EF48"/>
    <w:rsid w:val="15DB9936"/>
    <w:rsid w:val="15EBFFBA"/>
    <w:rsid w:val="15F50F3E"/>
    <w:rsid w:val="16057C25"/>
    <w:rsid w:val="165DA77B"/>
    <w:rsid w:val="1661BD3E"/>
    <w:rsid w:val="16874279"/>
    <w:rsid w:val="1688AC5B"/>
    <w:rsid w:val="1699C0E6"/>
    <w:rsid w:val="169BC4A7"/>
    <w:rsid w:val="169E9AAD"/>
    <w:rsid w:val="16C379CE"/>
    <w:rsid w:val="16DB06C2"/>
    <w:rsid w:val="16DF1F2F"/>
    <w:rsid w:val="16EE991C"/>
    <w:rsid w:val="16F07F0F"/>
    <w:rsid w:val="1719141C"/>
    <w:rsid w:val="172962D9"/>
    <w:rsid w:val="17309D02"/>
    <w:rsid w:val="1731E808"/>
    <w:rsid w:val="17425460"/>
    <w:rsid w:val="17517977"/>
    <w:rsid w:val="177F356D"/>
    <w:rsid w:val="1789C82E"/>
    <w:rsid w:val="17A4217E"/>
    <w:rsid w:val="17BFB1BF"/>
    <w:rsid w:val="17CBDABA"/>
    <w:rsid w:val="1811B0A3"/>
    <w:rsid w:val="1843363B"/>
    <w:rsid w:val="184AED69"/>
    <w:rsid w:val="187CEA76"/>
    <w:rsid w:val="187DDC13"/>
    <w:rsid w:val="188965F4"/>
    <w:rsid w:val="18A47235"/>
    <w:rsid w:val="18B442B6"/>
    <w:rsid w:val="190439E2"/>
    <w:rsid w:val="191CADB7"/>
    <w:rsid w:val="192282D0"/>
    <w:rsid w:val="1922C039"/>
    <w:rsid w:val="19387DF7"/>
    <w:rsid w:val="193FFA74"/>
    <w:rsid w:val="194D54AB"/>
    <w:rsid w:val="1953C2D1"/>
    <w:rsid w:val="1959BF36"/>
    <w:rsid w:val="19737419"/>
    <w:rsid w:val="19A2B224"/>
    <w:rsid w:val="19BA7928"/>
    <w:rsid w:val="19D63B6F"/>
    <w:rsid w:val="19DF069C"/>
    <w:rsid w:val="19E25FD1"/>
    <w:rsid w:val="19E2DB87"/>
    <w:rsid w:val="1A2C7339"/>
    <w:rsid w:val="1A2CFF0A"/>
    <w:rsid w:val="1A38DBB1"/>
    <w:rsid w:val="1A4ACCBF"/>
    <w:rsid w:val="1A546CAD"/>
    <w:rsid w:val="1A7822A7"/>
    <w:rsid w:val="1AA05BCF"/>
    <w:rsid w:val="1AA06F46"/>
    <w:rsid w:val="1AA327FE"/>
    <w:rsid w:val="1AB89888"/>
    <w:rsid w:val="1AC2F791"/>
    <w:rsid w:val="1ADBCAD5"/>
    <w:rsid w:val="1ADE0A72"/>
    <w:rsid w:val="1B091783"/>
    <w:rsid w:val="1B2B977A"/>
    <w:rsid w:val="1B50E092"/>
    <w:rsid w:val="1B819C65"/>
    <w:rsid w:val="1B8B7A5C"/>
    <w:rsid w:val="1BB6A9D2"/>
    <w:rsid w:val="1BBA55E7"/>
    <w:rsid w:val="1BD30640"/>
    <w:rsid w:val="1BDD2600"/>
    <w:rsid w:val="1BFD4FDC"/>
    <w:rsid w:val="1C2DFB4D"/>
    <w:rsid w:val="1C393A1A"/>
    <w:rsid w:val="1CB2ECA4"/>
    <w:rsid w:val="1CB3E0C9"/>
    <w:rsid w:val="1CC0457E"/>
    <w:rsid w:val="1CCEE8BD"/>
    <w:rsid w:val="1CDCDBE0"/>
    <w:rsid w:val="1CE5BC08"/>
    <w:rsid w:val="1CF53DEE"/>
    <w:rsid w:val="1D19E14C"/>
    <w:rsid w:val="1D73E6DA"/>
    <w:rsid w:val="1DB7CE43"/>
    <w:rsid w:val="1DFC3366"/>
    <w:rsid w:val="1DFD1D4F"/>
    <w:rsid w:val="1E3AD973"/>
    <w:rsid w:val="1E511A50"/>
    <w:rsid w:val="1E7D7F5F"/>
    <w:rsid w:val="1E8F447A"/>
    <w:rsid w:val="1E8F832E"/>
    <w:rsid w:val="1EB5B1AD"/>
    <w:rsid w:val="1EC95C3B"/>
    <w:rsid w:val="1EE04F55"/>
    <w:rsid w:val="1EE5A4C6"/>
    <w:rsid w:val="1F1801F9"/>
    <w:rsid w:val="1F6D955F"/>
    <w:rsid w:val="1F876C6F"/>
    <w:rsid w:val="1F90DAC1"/>
    <w:rsid w:val="1FEF7727"/>
    <w:rsid w:val="1FF0AEBA"/>
    <w:rsid w:val="200D06E5"/>
    <w:rsid w:val="203A2E85"/>
    <w:rsid w:val="207CD56A"/>
    <w:rsid w:val="20C592B7"/>
    <w:rsid w:val="20D0C0FF"/>
    <w:rsid w:val="20E30D96"/>
    <w:rsid w:val="20FF8BC1"/>
    <w:rsid w:val="2104CC7F"/>
    <w:rsid w:val="216C05C8"/>
    <w:rsid w:val="21BFEA1F"/>
    <w:rsid w:val="21EC5AC1"/>
    <w:rsid w:val="2207C48F"/>
    <w:rsid w:val="22123F9E"/>
    <w:rsid w:val="22124F90"/>
    <w:rsid w:val="2233BF64"/>
    <w:rsid w:val="22664DF1"/>
    <w:rsid w:val="22693185"/>
    <w:rsid w:val="226C9160"/>
    <w:rsid w:val="227DCFEE"/>
    <w:rsid w:val="228BD5CE"/>
    <w:rsid w:val="229CD138"/>
    <w:rsid w:val="22A21D70"/>
    <w:rsid w:val="22F37F94"/>
    <w:rsid w:val="22F50D5E"/>
    <w:rsid w:val="231DD923"/>
    <w:rsid w:val="23227805"/>
    <w:rsid w:val="23330113"/>
    <w:rsid w:val="2337BE52"/>
    <w:rsid w:val="2352D603"/>
    <w:rsid w:val="2394D4A8"/>
    <w:rsid w:val="23B5558C"/>
    <w:rsid w:val="23F50E55"/>
    <w:rsid w:val="240AA58A"/>
    <w:rsid w:val="24108683"/>
    <w:rsid w:val="241F0C2C"/>
    <w:rsid w:val="243FDF8A"/>
    <w:rsid w:val="245873FF"/>
    <w:rsid w:val="24656005"/>
    <w:rsid w:val="249C2269"/>
    <w:rsid w:val="24B6B65B"/>
    <w:rsid w:val="24C83FDA"/>
    <w:rsid w:val="24CC898C"/>
    <w:rsid w:val="25062415"/>
    <w:rsid w:val="2519D6EE"/>
    <w:rsid w:val="2522FCAE"/>
    <w:rsid w:val="25254833"/>
    <w:rsid w:val="25459CCA"/>
    <w:rsid w:val="2565EB96"/>
    <w:rsid w:val="2566AC1D"/>
    <w:rsid w:val="25AC80DD"/>
    <w:rsid w:val="25D00ADC"/>
    <w:rsid w:val="25D8882B"/>
    <w:rsid w:val="25F2C336"/>
    <w:rsid w:val="260A0B17"/>
    <w:rsid w:val="26321EC0"/>
    <w:rsid w:val="26362449"/>
    <w:rsid w:val="264271D2"/>
    <w:rsid w:val="2646ED4B"/>
    <w:rsid w:val="265685E3"/>
    <w:rsid w:val="26A7FA04"/>
    <w:rsid w:val="26B09784"/>
    <w:rsid w:val="26CF9462"/>
    <w:rsid w:val="26D5A25B"/>
    <w:rsid w:val="26F42F9E"/>
    <w:rsid w:val="26F7CF40"/>
    <w:rsid w:val="26FA16AB"/>
    <w:rsid w:val="270232D4"/>
    <w:rsid w:val="271F6DD7"/>
    <w:rsid w:val="279AE6FB"/>
    <w:rsid w:val="279CDC87"/>
    <w:rsid w:val="27BB5CF4"/>
    <w:rsid w:val="27EF9BC2"/>
    <w:rsid w:val="27F7F651"/>
    <w:rsid w:val="280A41FB"/>
    <w:rsid w:val="280E880D"/>
    <w:rsid w:val="2815AE65"/>
    <w:rsid w:val="28205C26"/>
    <w:rsid w:val="282C4A4F"/>
    <w:rsid w:val="285C3768"/>
    <w:rsid w:val="289BDF07"/>
    <w:rsid w:val="28B1DFEA"/>
    <w:rsid w:val="28C4E399"/>
    <w:rsid w:val="28CF786B"/>
    <w:rsid w:val="28D18E47"/>
    <w:rsid w:val="28E44104"/>
    <w:rsid w:val="28F52786"/>
    <w:rsid w:val="290C1374"/>
    <w:rsid w:val="291CD58F"/>
    <w:rsid w:val="2945D683"/>
    <w:rsid w:val="295E3139"/>
    <w:rsid w:val="296F570F"/>
    <w:rsid w:val="29B58E07"/>
    <w:rsid w:val="29CA31E8"/>
    <w:rsid w:val="29CC04E5"/>
    <w:rsid w:val="2A08B517"/>
    <w:rsid w:val="2A2ED0E1"/>
    <w:rsid w:val="2A33421C"/>
    <w:rsid w:val="2A3672A2"/>
    <w:rsid w:val="2AB49738"/>
    <w:rsid w:val="2AD0B260"/>
    <w:rsid w:val="2AD69196"/>
    <w:rsid w:val="2AE6018C"/>
    <w:rsid w:val="2AF5F8E3"/>
    <w:rsid w:val="2AF9DB9A"/>
    <w:rsid w:val="2B23669C"/>
    <w:rsid w:val="2B2CD755"/>
    <w:rsid w:val="2B345BA1"/>
    <w:rsid w:val="2B51BD7E"/>
    <w:rsid w:val="2B5B6C0E"/>
    <w:rsid w:val="2BB4EA98"/>
    <w:rsid w:val="2BBA3870"/>
    <w:rsid w:val="2BCA3151"/>
    <w:rsid w:val="2BE2E979"/>
    <w:rsid w:val="2BEA3503"/>
    <w:rsid w:val="2BFBC619"/>
    <w:rsid w:val="2C062313"/>
    <w:rsid w:val="2C0D3D0E"/>
    <w:rsid w:val="2C10411B"/>
    <w:rsid w:val="2C2D810C"/>
    <w:rsid w:val="2C4456B6"/>
    <w:rsid w:val="2C49DCE9"/>
    <w:rsid w:val="2C87A951"/>
    <w:rsid w:val="2C9C047F"/>
    <w:rsid w:val="2CA39FBF"/>
    <w:rsid w:val="2CA5884D"/>
    <w:rsid w:val="2CA76978"/>
    <w:rsid w:val="2CAB5451"/>
    <w:rsid w:val="2D458FB5"/>
    <w:rsid w:val="2D486EDB"/>
    <w:rsid w:val="2D48ECB2"/>
    <w:rsid w:val="2D4DF7B1"/>
    <w:rsid w:val="2D538F1A"/>
    <w:rsid w:val="2D7B22FA"/>
    <w:rsid w:val="2DAB7847"/>
    <w:rsid w:val="2DBE3529"/>
    <w:rsid w:val="2DC4BD8B"/>
    <w:rsid w:val="2DCDD4B9"/>
    <w:rsid w:val="2DCE0F48"/>
    <w:rsid w:val="2DCE968E"/>
    <w:rsid w:val="2DCF2443"/>
    <w:rsid w:val="2DDA7EDB"/>
    <w:rsid w:val="2DE9EBF4"/>
    <w:rsid w:val="2DFCFE5F"/>
    <w:rsid w:val="2E07372C"/>
    <w:rsid w:val="2E084885"/>
    <w:rsid w:val="2E233E24"/>
    <w:rsid w:val="2E2379B2"/>
    <w:rsid w:val="2E2D07E2"/>
    <w:rsid w:val="2E39B6C4"/>
    <w:rsid w:val="2E57B527"/>
    <w:rsid w:val="2E5BD199"/>
    <w:rsid w:val="2E89C37C"/>
    <w:rsid w:val="2E8CE25B"/>
    <w:rsid w:val="2E9B4FF5"/>
    <w:rsid w:val="2EB82D95"/>
    <w:rsid w:val="2EC70EB5"/>
    <w:rsid w:val="2EE4E740"/>
    <w:rsid w:val="2EED8DDF"/>
    <w:rsid w:val="2F085C29"/>
    <w:rsid w:val="2F123CD9"/>
    <w:rsid w:val="2F4EEAC1"/>
    <w:rsid w:val="2F60EE46"/>
    <w:rsid w:val="2F690CC3"/>
    <w:rsid w:val="2F7A072E"/>
    <w:rsid w:val="2F9CE70D"/>
    <w:rsid w:val="2FABA24B"/>
    <w:rsid w:val="2FB85A2F"/>
    <w:rsid w:val="2FC9A7DC"/>
    <w:rsid w:val="2FCB184F"/>
    <w:rsid w:val="2FD8DFF9"/>
    <w:rsid w:val="2FEC4EDF"/>
    <w:rsid w:val="2FFFCBDA"/>
    <w:rsid w:val="300902B9"/>
    <w:rsid w:val="30638E43"/>
    <w:rsid w:val="30671704"/>
    <w:rsid w:val="3081BF02"/>
    <w:rsid w:val="30CA67D6"/>
    <w:rsid w:val="30D32724"/>
    <w:rsid w:val="312453B3"/>
    <w:rsid w:val="313DEE04"/>
    <w:rsid w:val="313F8365"/>
    <w:rsid w:val="3144174A"/>
    <w:rsid w:val="315536D3"/>
    <w:rsid w:val="3165783D"/>
    <w:rsid w:val="31938D1B"/>
    <w:rsid w:val="31C17F5F"/>
    <w:rsid w:val="31C974E5"/>
    <w:rsid w:val="31D7CE95"/>
    <w:rsid w:val="31FA7747"/>
    <w:rsid w:val="320232FD"/>
    <w:rsid w:val="32155F4B"/>
    <w:rsid w:val="322AA159"/>
    <w:rsid w:val="32312EB1"/>
    <w:rsid w:val="3243C74E"/>
    <w:rsid w:val="324BF7DE"/>
    <w:rsid w:val="328AA2B0"/>
    <w:rsid w:val="32A80B6A"/>
    <w:rsid w:val="32AF756C"/>
    <w:rsid w:val="32B3C874"/>
    <w:rsid w:val="32B78A02"/>
    <w:rsid w:val="32D02EFC"/>
    <w:rsid w:val="32D4E632"/>
    <w:rsid w:val="3304B3BD"/>
    <w:rsid w:val="3338F3B6"/>
    <w:rsid w:val="3356E7A5"/>
    <w:rsid w:val="336B9E1E"/>
    <w:rsid w:val="338FA1FE"/>
    <w:rsid w:val="33A532AC"/>
    <w:rsid w:val="33BEAA77"/>
    <w:rsid w:val="33C18D61"/>
    <w:rsid w:val="33E8306E"/>
    <w:rsid w:val="33EF687A"/>
    <w:rsid w:val="33F0A95F"/>
    <w:rsid w:val="34030BDC"/>
    <w:rsid w:val="34096B0E"/>
    <w:rsid w:val="341B90FA"/>
    <w:rsid w:val="344A96A7"/>
    <w:rsid w:val="34562BA4"/>
    <w:rsid w:val="346FC0B8"/>
    <w:rsid w:val="3476A742"/>
    <w:rsid w:val="34C60B0E"/>
    <w:rsid w:val="34F2AF9D"/>
    <w:rsid w:val="34F72F8C"/>
    <w:rsid w:val="34F93539"/>
    <w:rsid w:val="3502E1AD"/>
    <w:rsid w:val="35044464"/>
    <w:rsid w:val="350CC9AF"/>
    <w:rsid w:val="352971C9"/>
    <w:rsid w:val="3534B42C"/>
    <w:rsid w:val="357DCEB9"/>
    <w:rsid w:val="35808969"/>
    <w:rsid w:val="359A770E"/>
    <w:rsid w:val="35D42337"/>
    <w:rsid w:val="35ED27ED"/>
    <w:rsid w:val="35F0F1F4"/>
    <w:rsid w:val="364F3DBF"/>
    <w:rsid w:val="36664DFD"/>
    <w:rsid w:val="3689D332"/>
    <w:rsid w:val="36B20BFD"/>
    <w:rsid w:val="36B2F5C4"/>
    <w:rsid w:val="36BA5FE9"/>
    <w:rsid w:val="36C12C63"/>
    <w:rsid w:val="36F7780A"/>
    <w:rsid w:val="3727324C"/>
    <w:rsid w:val="373BB4CF"/>
    <w:rsid w:val="3758AFE8"/>
    <w:rsid w:val="375A1F12"/>
    <w:rsid w:val="377601BF"/>
    <w:rsid w:val="3780BB08"/>
    <w:rsid w:val="37A5F59B"/>
    <w:rsid w:val="37AC81E8"/>
    <w:rsid w:val="37B99F93"/>
    <w:rsid w:val="37E6F7FA"/>
    <w:rsid w:val="37EBAE73"/>
    <w:rsid w:val="37ED4F0D"/>
    <w:rsid w:val="37F45389"/>
    <w:rsid w:val="3821A973"/>
    <w:rsid w:val="382CC2D4"/>
    <w:rsid w:val="384DB7F7"/>
    <w:rsid w:val="387CA655"/>
    <w:rsid w:val="38C06C51"/>
    <w:rsid w:val="38C1E3DB"/>
    <w:rsid w:val="38C393CB"/>
    <w:rsid w:val="38EA1FE9"/>
    <w:rsid w:val="38F9E434"/>
    <w:rsid w:val="391C50FA"/>
    <w:rsid w:val="3946AD01"/>
    <w:rsid w:val="3950CC4E"/>
    <w:rsid w:val="3991EE42"/>
    <w:rsid w:val="39A120F5"/>
    <w:rsid w:val="39B01CBC"/>
    <w:rsid w:val="39F0B98F"/>
    <w:rsid w:val="3A14D7B7"/>
    <w:rsid w:val="3A428188"/>
    <w:rsid w:val="3A4A4A32"/>
    <w:rsid w:val="3A864E7F"/>
    <w:rsid w:val="3A8ADC65"/>
    <w:rsid w:val="3A95B495"/>
    <w:rsid w:val="3AA13E92"/>
    <w:rsid w:val="3AD99D57"/>
    <w:rsid w:val="3B1FE50E"/>
    <w:rsid w:val="3B48E4EB"/>
    <w:rsid w:val="3B4CEF40"/>
    <w:rsid w:val="3B83AAAC"/>
    <w:rsid w:val="3BCD0693"/>
    <w:rsid w:val="3BCE5277"/>
    <w:rsid w:val="3BD518CD"/>
    <w:rsid w:val="3BEFFF7B"/>
    <w:rsid w:val="3C025BB5"/>
    <w:rsid w:val="3C2278EF"/>
    <w:rsid w:val="3C64A2AC"/>
    <w:rsid w:val="3C6526B3"/>
    <w:rsid w:val="3C89A6AD"/>
    <w:rsid w:val="3CA4610E"/>
    <w:rsid w:val="3CA63178"/>
    <w:rsid w:val="3CBFA54F"/>
    <w:rsid w:val="3CCECF72"/>
    <w:rsid w:val="3CDA02B6"/>
    <w:rsid w:val="3CFDF28C"/>
    <w:rsid w:val="3D031F4F"/>
    <w:rsid w:val="3D05D3F3"/>
    <w:rsid w:val="3D394D3C"/>
    <w:rsid w:val="3D576B33"/>
    <w:rsid w:val="3D596489"/>
    <w:rsid w:val="3D791F80"/>
    <w:rsid w:val="3D800E16"/>
    <w:rsid w:val="3DAA83B7"/>
    <w:rsid w:val="3DAEA5DF"/>
    <w:rsid w:val="3DBBB69B"/>
    <w:rsid w:val="3DBDEF41"/>
    <w:rsid w:val="3DE2432F"/>
    <w:rsid w:val="3DF44F13"/>
    <w:rsid w:val="3DFEBDAD"/>
    <w:rsid w:val="3E00730D"/>
    <w:rsid w:val="3E0AE470"/>
    <w:rsid w:val="3E113E19"/>
    <w:rsid w:val="3E2AD3E3"/>
    <w:rsid w:val="3E2E094C"/>
    <w:rsid w:val="3E362770"/>
    <w:rsid w:val="3E3AAB4D"/>
    <w:rsid w:val="3E6A9FD3"/>
    <w:rsid w:val="3E6B96F5"/>
    <w:rsid w:val="3E6C4EF7"/>
    <w:rsid w:val="3E92FE5C"/>
    <w:rsid w:val="3E9D0545"/>
    <w:rsid w:val="3EAA11B4"/>
    <w:rsid w:val="3EC6424E"/>
    <w:rsid w:val="3F004849"/>
    <w:rsid w:val="3F062D6C"/>
    <w:rsid w:val="3F1E1927"/>
    <w:rsid w:val="3F2CBB78"/>
    <w:rsid w:val="3F346672"/>
    <w:rsid w:val="3F361C02"/>
    <w:rsid w:val="3F670332"/>
    <w:rsid w:val="3F8E2610"/>
    <w:rsid w:val="3F9C436E"/>
    <w:rsid w:val="3F9C57A0"/>
    <w:rsid w:val="3FA445BC"/>
    <w:rsid w:val="3FAD0E7A"/>
    <w:rsid w:val="3FB1B012"/>
    <w:rsid w:val="3FC1476F"/>
    <w:rsid w:val="3FD2EF4F"/>
    <w:rsid w:val="3FEA8DF7"/>
    <w:rsid w:val="40308945"/>
    <w:rsid w:val="404FFE56"/>
    <w:rsid w:val="4079F83C"/>
    <w:rsid w:val="40AC8EC3"/>
    <w:rsid w:val="40BBEB2C"/>
    <w:rsid w:val="40BE103A"/>
    <w:rsid w:val="40C6B86B"/>
    <w:rsid w:val="40D62021"/>
    <w:rsid w:val="410E759E"/>
    <w:rsid w:val="413813CF"/>
    <w:rsid w:val="413A02A7"/>
    <w:rsid w:val="413DD4C4"/>
    <w:rsid w:val="41469811"/>
    <w:rsid w:val="4147FBF0"/>
    <w:rsid w:val="4150D2F5"/>
    <w:rsid w:val="41531861"/>
    <w:rsid w:val="416D095B"/>
    <w:rsid w:val="418C45E6"/>
    <w:rsid w:val="419FAD88"/>
    <w:rsid w:val="41A24095"/>
    <w:rsid w:val="41B5861F"/>
    <w:rsid w:val="41CB8FE3"/>
    <w:rsid w:val="41DA042A"/>
    <w:rsid w:val="41F072BC"/>
    <w:rsid w:val="42032E2E"/>
    <w:rsid w:val="422E33FE"/>
    <w:rsid w:val="422FC4E0"/>
    <w:rsid w:val="4244E7A5"/>
    <w:rsid w:val="42571E07"/>
    <w:rsid w:val="42907F69"/>
    <w:rsid w:val="42B9DAC2"/>
    <w:rsid w:val="42E1DF1E"/>
    <w:rsid w:val="4313DB58"/>
    <w:rsid w:val="43324EE2"/>
    <w:rsid w:val="434FFDCE"/>
    <w:rsid w:val="436B0E19"/>
    <w:rsid w:val="4374AD89"/>
    <w:rsid w:val="4399F124"/>
    <w:rsid w:val="43B14994"/>
    <w:rsid w:val="43C4C2B2"/>
    <w:rsid w:val="43C55AB9"/>
    <w:rsid w:val="43DB3B54"/>
    <w:rsid w:val="43DDB1DC"/>
    <w:rsid w:val="43F07E7B"/>
    <w:rsid w:val="4415B8CF"/>
    <w:rsid w:val="442C9F8D"/>
    <w:rsid w:val="443232AF"/>
    <w:rsid w:val="44987F78"/>
    <w:rsid w:val="44D58A65"/>
    <w:rsid w:val="452298CD"/>
    <w:rsid w:val="45242A0E"/>
    <w:rsid w:val="4535DE93"/>
    <w:rsid w:val="4555D348"/>
    <w:rsid w:val="455FEC01"/>
    <w:rsid w:val="456F2D04"/>
    <w:rsid w:val="45B115DA"/>
    <w:rsid w:val="45F39F75"/>
    <w:rsid w:val="4600FEC8"/>
    <w:rsid w:val="46087B16"/>
    <w:rsid w:val="46160BAF"/>
    <w:rsid w:val="46443C08"/>
    <w:rsid w:val="46691B2E"/>
    <w:rsid w:val="46BBF606"/>
    <w:rsid w:val="46CC4C71"/>
    <w:rsid w:val="46CC613C"/>
    <w:rsid w:val="46D8829C"/>
    <w:rsid w:val="473342DC"/>
    <w:rsid w:val="4786B0B8"/>
    <w:rsid w:val="479A54EE"/>
    <w:rsid w:val="47AEB2BE"/>
    <w:rsid w:val="47B05AB6"/>
    <w:rsid w:val="47B80B28"/>
    <w:rsid w:val="47BFA843"/>
    <w:rsid w:val="47C37FE5"/>
    <w:rsid w:val="47C9F044"/>
    <w:rsid w:val="47E59857"/>
    <w:rsid w:val="47F83F57"/>
    <w:rsid w:val="47FBFB3D"/>
    <w:rsid w:val="47FF4DA4"/>
    <w:rsid w:val="481CF1B3"/>
    <w:rsid w:val="4825BAEB"/>
    <w:rsid w:val="482AACF4"/>
    <w:rsid w:val="4847126D"/>
    <w:rsid w:val="484ED233"/>
    <w:rsid w:val="48A6FEB9"/>
    <w:rsid w:val="48AA2B9F"/>
    <w:rsid w:val="48AB2577"/>
    <w:rsid w:val="48ABA5E9"/>
    <w:rsid w:val="48F449BE"/>
    <w:rsid w:val="4904CDC4"/>
    <w:rsid w:val="496D7432"/>
    <w:rsid w:val="497556BB"/>
    <w:rsid w:val="49844CE9"/>
    <w:rsid w:val="49ABF1B4"/>
    <w:rsid w:val="49B8C214"/>
    <w:rsid w:val="4A2BE228"/>
    <w:rsid w:val="4A5CA9E1"/>
    <w:rsid w:val="4A6A5A2B"/>
    <w:rsid w:val="4A741574"/>
    <w:rsid w:val="4AA66DCA"/>
    <w:rsid w:val="4AA7BD60"/>
    <w:rsid w:val="4AC2744E"/>
    <w:rsid w:val="4ACB8D2A"/>
    <w:rsid w:val="4ACD671E"/>
    <w:rsid w:val="4AF02E8E"/>
    <w:rsid w:val="4AF7B3C8"/>
    <w:rsid w:val="4BA2F5C8"/>
    <w:rsid w:val="4BC7648B"/>
    <w:rsid w:val="4C0189FB"/>
    <w:rsid w:val="4C6656B0"/>
    <w:rsid w:val="4C8C29A8"/>
    <w:rsid w:val="4C9ED950"/>
    <w:rsid w:val="4CCCDCF2"/>
    <w:rsid w:val="4D0C4DBA"/>
    <w:rsid w:val="4D224356"/>
    <w:rsid w:val="4D2CCEEB"/>
    <w:rsid w:val="4D4DA635"/>
    <w:rsid w:val="4D4E1927"/>
    <w:rsid w:val="4D658545"/>
    <w:rsid w:val="4D6B09B2"/>
    <w:rsid w:val="4D88D025"/>
    <w:rsid w:val="4D90ADCD"/>
    <w:rsid w:val="4D9B4C9B"/>
    <w:rsid w:val="4D9FA41B"/>
    <w:rsid w:val="4DB48D95"/>
    <w:rsid w:val="4E10D28E"/>
    <w:rsid w:val="4E115EE2"/>
    <w:rsid w:val="4E3D305A"/>
    <w:rsid w:val="4E48D11F"/>
    <w:rsid w:val="4E6DD77C"/>
    <w:rsid w:val="4E815647"/>
    <w:rsid w:val="4EA44C27"/>
    <w:rsid w:val="4EBAA45C"/>
    <w:rsid w:val="4EE93360"/>
    <w:rsid w:val="4EEE8E3C"/>
    <w:rsid w:val="4F17DB95"/>
    <w:rsid w:val="4F404BED"/>
    <w:rsid w:val="4F944BFE"/>
    <w:rsid w:val="4FFE4AED"/>
    <w:rsid w:val="501659AF"/>
    <w:rsid w:val="503217B4"/>
    <w:rsid w:val="5051C833"/>
    <w:rsid w:val="5063738E"/>
    <w:rsid w:val="5067AF94"/>
    <w:rsid w:val="508D1AA1"/>
    <w:rsid w:val="50AD3E80"/>
    <w:rsid w:val="50ADAFC5"/>
    <w:rsid w:val="50C2A25E"/>
    <w:rsid w:val="50D791F7"/>
    <w:rsid w:val="50FF15C4"/>
    <w:rsid w:val="5108EBCD"/>
    <w:rsid w:val="510C3785"/>
    <w:rsid w:val="510E53C4"/>
    <w:rsid w:val="5154AA5B"/>
    <w:rsid w:val="51627F69"/>
    <w:rsid w:val="5162E8DC"/>
    <w:rsid w:val="516DE481"/>
    <w:rsid w:val="518A868B"/>
    <w:rsid w:val="5192E69B"/>
    <w:rsid w:val="5199A542"/>
    <w:rsid w:val="51A2D36A"/>
    <w:rsid w:val="51AEAB57"/>
    <w:rsid w:val="51DC5E6D"/>
    <w:rsid w:val="520310E9"/>
    <w:rsid w:val="52130B9B"/>
    <w:rsid w:val="522D0500"/>
    <w:rsid w:val="525AD37D"/>
    <w:rsid w:val="527F8043"/>
    <w:rsid w:val="52DAACD3"/>
    <w:rsid w:val="52E5F478"/>
    <w:rsid w:val="52F58BDB"/>
    <w:rsid w:val="5300AF54"/>
    <w:rsid w:val="5313E33E"/>
    <w:rsid w:val="532923C3"/>
    <w:rsid w:val="535832A1"/>
    <w:rsid w:val="536D73D4"/>
    <w:rsid w:val="5376EED1"/>
    <w:rsid w:val="5384D20A"/>
    <w:rsid w:val="53891C3E"/>
    <w:rsid w:val="53C708ED"/>
    <w:rsid w:val="53D1B6E4"/>
    <w:rsid w:val="53F37AC1"/>
    <w:rsid w:val="540C12F4"/>
    <w:rsid w:val="541F4E2F"/>
    <w:rsid w:val="542B9C22"/>
    <w:rsid w:val="542BE408"/>
    <w:rsid w:val="544D7010"/>
    <w:rsid w:val="5462480C"/>
    <w:rsid w:val="54699778"/>
    <w:rsid w:val="54A6290F"/>
    <w:rsid w:val="54A6754E"/>
    <w:rsid w:val="54B908AD"/>
    <w:rsid w:val="5510A8AB"/>
    <w:rsid w:val="551EBF0E"/>
    <w:rsid w:val="55207DED"/>
    <w:rsid w:val="5563B7A2"/>
    <w:rsid w:val="5576607E"/>
    <w:rsid w:val="559396B8"/>
    <w:rsid w:val="55955A70"/>
    <w:rsid w:val="55C5C283"/>
    <w:rsid w:val="55C7FE8D"/>
    <w:rsid w:val="55D17CB5"/>
    <w:rsid w:val="55D5B63D"/>
    <w:rsid w:val="56241A9E"/>
    <w:rsid w:val="562852FD"/>
    <w:rsid w:val="566E7F41"/>
    <w:rsid w:val="56A27F7C"/>
    <w:rsid w:val="56AECFF0"/>
    <w:rsid w:val="56BA1995"/>
    <w:rsid w:val="56BCB750"/>
    <w:rsid w:val="56FF42C0"/>
    <w:rsid w:val="571B8360"/>
    <w:rsid w:val="571F76E1"/>
    <w:rsid w:val="573FCE57"/>
    <w:rsid w:val="575AC43B"/>
    <w:rsid w:val="5771771E"/>
    <w:rsid w:val="577EF0C8"/>
    <w:rsid w:val="577F7C59"/>
    <w:rsid w:val="57863680"/>
    <w:rsid w:val="578C260C"/>
    <w:rsid w:val="579A2C88"/>
    <w:rsid w:val="57AEF160"/>
    <w:rsid w:val="57B81E6A"/>
    <w:rsid w:val="57D46FF5"/>
    <w:rsid w:val="57D9F820"/>
    <w:rsid w:val="57ECA122"/>
    <w:rsid w:val="57FA0EF0"/>
    <w:rsid w:val="57FE83E5"/>
    <w:rsid w:val="57FFBEF4"/>
    <w:rsid w:val="581BFEC4"/>
    <w:rsid w:val="581C6F64"/>
    <w:rsid w:val="581EB7A0"/>
    <w:rsid w:val="582BB84F"/>
    <w:rsid w:val="58333BEE"/>
    <w:rsid w:val="585ADE16"/>
    <w:rsid w:val="586322DC"/>
    <w:rsid w:val="586A7E8A"/>
    <w:rsid w:val="587A1837"/>
    <w:rsid w:val="588B01B4"/>
    <w:rsid w:val="589ADC74"/>
    <w:rsid w:val="58B1ACF9"/>
    <w:rsid w:val="58DB9EB8"/>
    <w:rsid w:val="58E25A2F"/>
    <w:rsid w:val="58FA0168"/>
    <w:rsid w:val="591421FE"/>
    <w:rsid w:val="594F12CD"/>
    <w:rsid w:val="5952E819"/>
    <w:rsid w:val="5961100A"/>
    <w:rsid w:val="5985682B"/>
    <w:rsid w:val="59919355"/>
    <w:rsid w:val="59ACD42D"/>
    <w:rsid w:val="59C9ACA1"/>
    <w:rsid w:val="59DA69F1"/>
    <w:rsid w:val="59F57359"/>
    <w:rsid w:val="5A133F79"/>
    <w:rsid w:val="5A4FD7C5"/>
    <w:rsid w:val="5A561C73"/>
    <w:rsid w:val="5A5E2CBB"/>
    <w:rsid w:val="5ABB0719"/>
    <w:rsid w:val="5ABC1EBB"/>
    <w:rsid w:val="5AFF6B97"/>
    <w:rsid w:val="5B1198E2"/>
    <w:rsid w:val="5B16CCB8"/>
    <w:rsid w:val="5B71FC77"/>
    <w:rsid w:val="5B7B3789"/>
    <w:rsid w:val="5B869688"/>
    <w:rsid w:val="5B917539"/>
    <w:rsid w:val="5BAE7122"/>
    <w:rsid w:val="5C04BA6B"/>
    <w:rsid w:val="5C07D48E"/>
    <w:rsid w:val="5C2896D1"/>
    <w:rsid w:val="5C2E4A09"/>
    <w:rsid w:val="5C30B29D"/>
    <w:rsid w:val="5C32D6E6"/>
    <w:rsid w:val="5C385BAE"/>
    <w:rsid w:val="5C550F85"/>
    <w:rsid w:val="5C6FCC08"/>
    <w:rsid w:val="5C9D79DB"/>
    <w:rsid w:val="5CA757AA"/>
    <w:rsid w:val="5CAD6943"/>
    <w:rsid w:val="5CAD99C0"/>
    <w:rsid w:val="5CC43043"/>
    <w:rsid w:val="5CD298B2"/>
    <w:rsid w:val="5D6F4CF4"/>
    <w:rsid w:val="5D9DA8C0"/>
    <w:rsid w:val="5DEC9E7C"/>
    <w:rsid w:val="5DFF0F23"/>
    <w:rsid w:val="5E064210"/>
    <w:rsid w:val="5E2059D9"/>
    <w:rsid w:val="5E22D21D"/>
    <w:rsid w:val="5E3D3A71"/>
    <w:rsid w:val="5E400BC5"/>
    <w:rsid w:val="5E4939A4"/>
    <w:rsid w:val="5E4C69D8"/>
    <w:rsid w:val="5E694402"/>
    <w:rsid w:val="5E6E2424"/>
    <w:rsid w:val="5E70D1D4"/>
    <w:rsid w:val="5E7A5E93"/>
    <w:rsid w:val="5E9977FC"/>
    <w:rsid w:val="5EBA961D"/>
    <w:rsid w:val="5EC086EC"/>
    <w:rsid w:val="5EDC2924"/>
    <w:rsid w:val="5EE6B09C"/>
    <w:rsid w:val="5EED4813"/>
    <w:rsid w:val="5EF745FB"/>
    <w:rsid w:val="5F096127"/>
    <w:rsid w:val="5F0E3966"/>
    <w:rsid w:val="5F3E99B6"/>
    <w:rsid w:val="5F54F3F8"/>
    <w:rsid w:val="5F785000"/>
    <w:rsid w:val="5F7A7029"/>
    <w:rsid w:val="5F8CF573"/>
    <w:rsid w:val="5F96112B"/>
    <w:rsid w:val="5FA5BD7D"/>
    <w:rsid w:val="5FEC0A89"/>
    <w:rsid w:val="5FEC8AE7"/>
    <w:rsid w:val="6000B071"/>
    <w:rsid w:val="6008DDD6"/>
    <w:rsid w:val="600EBB8C"/>
    <w:rsid w:val="6013BDA4"/>
    <w:rsid w:val="604614E8"/>
    <w:rsid w:val="605CE22E"/>
    <w:rsid w:val="60626173"/>
    <w:rsid w:val="6098F800"/>
    <w:rsid w:val="60A7ADFB"/>
    <w:rsid w:val="60CDC951"/>
    <w:rsid w:val="612EEF21"/>
    <w:rsid w:val="6132B0CB"/>
    <w:rsid w:val="613E06F1"/>
    <w:rsid w:val="61449D58"/>
    <w:rsid w:val="6187CA73"/>
    <w:rsid w:val="619FEC5F"/>
    <w:rsid w:val="61A1A115"/>
    <w:rsid w:val="61AAD54C"/>
    <w:rsid w:val="61E1E549"/>
    <w:rsid w:val="61E69058"/>
    <w:rsid w:val="61FE771B"/>
    <w:rsid w:val="62381B9F"/>
    <w:rsid w:val="6272A619"/>
    <w:rsid w:val="6273025B"/>
    <w:rsid w:val="627503D2"/>
    <w:rsid w:val="629ADAC9"/>
    <w:rsid w:val="62C7FBFD"/>
    <w:rsid w:val="62F77FCA"/>
    <w:rsid w:val="62FB06C3"/>
    <w:rsid w:val="6300BEB0"/>
    <w:rsid w:val="630BCACF"/>
    <w:rsid w:val="6397F963"/>
    <w:rsid w:val="63984D6D"/>
    <w:rsid w:val="6417DD5E"/>
    <w:rsid w:val="64445289"/>
    <w:rsid w:val="6453034C"/>
    <w:rsid w:val="64628F2B"/>
    <w:rsid w:val="64668FE3"/>
    <w:rsid w:val="647F6B57"/>
    <w:rsid w:val="648AFDD1"/>
    <w:rsid w:val="64D1B0B2"/>
    <w:rsid w:val="64E11328"/>
    <w:rsid w:val="64EB9C0A"/>
    <w:rsid w:val="64F69306"/>
    <w:rsid w:val="64F6BC3B"/>
    <w:rsid w:val="64FCF92E"/>
    <w:rsid w:val="652D0548"/>
    <w:rsid w:val="65374D1D"/>
    <w:rsid w:val="65715EC6"/>
    <w:rsid w:val="657BC61B"/>
    <w:rsid w:val="6582195B"/>
    <w:rsid w:val="6582725F"/>
    <w:rsid w:val="658F63BF"/>
    <w:rsid w:val="65C91694"/>
    <w:rsid w:val="65E4BECC"/>
    <w:rsid w:val="65EE11AE"/>
    <w:rsid w:val="65F5E156"/>
    <w:rsid w:val="6607470C"/>
    <w:rsid w:val="6610FEBD"/>
    <w:rsid w:val="66243499"/>
    <w:rsid w:val="665CB6FD"/>
    <w:rsid w:val="66AAD2B3"/>
    <w:rsid w:val="66B9AA26"/>
    <w:rsid w:val="66CDFAFD"/>
    <w:rsid w:val="66FE1F5F"/>
    <w:rsid w:val="6708F1A5"/>
    <w:rsid w:val="670AB652"/>
    <w:rsid w:val="673CB318"/>
    <w:rsid w:val="6754F536"/>
    <w:rsid w:val="67AFFFDC"/>
    <w:rsid w:val="67D52876"/>
    <w:rsid w:val="67DB366A"/>
    <w:rsid w:val="67DD6EE1"/>
    <w:rsid w:val="67E5B5F6"/>
    <w:rsid w:val="680C5023"/>
    <w:rsid w:val="681909CC"/>
    <w:rsid w:val="68198A40"/>
    <w:rsid w:val="681B06F9"/>
    <w:rsid w:val="68275DD3"/>
    <w:rsid w:val="6837CB95"/>
    <w:rsid w:val="684BAAAD"/>
    <w:rsid w:val="685145CE"/>
    <w:rsid w:val="6854781C"/>
    <w:rsid w:val="68566C6E"/>
    <w:rsid w:val="685E9B91"/>
    <w:rsid w:val="687E12A2"/>
    <w:rsid w:val="6887FCE1"/>
    <w:rsid w:val="689AB029"/>
    <w:rsid w:val="68C020A9"/>
    <w:rsid w:val="68D9D0D1"/>
    <w:rsid w:val="68F3C849"/>
    <w:rsid w:val="6911FB4F"/>
    <w:rsid w:val="695B178E"/>
    <w:rsid w:val="6994ACA4"/>
    <w:rsid w:val="69995FB6"/>
    <w:rsid w:val="699F87DB"/>
    <w:rsid w:val="69B5208F"/>
    <w:rsid w:val="69BA8A9D"/>
    <w:rsid w:val="69C8EEFE"/>
    <w:rsid w:val="69F020B4"/>
    <w:rsid w:val="69F05986"/>
    <w:rsid w:val="69FC4583"/>
    <w:rsid w:val="69FE60FF"/>
    <w:rsid w:val="6A02E8CD"/>
    <w:rsid w:val="6A0F7198"/>
    <w:rsid w:val="6A1039EA"/>
    <w:rsid w:val="6A177D07"/>
    <w:rsid w:val="6A2FD549"/>
    <w:rsid w:val="6A3290A3"/>
    <w:rsid w:val="6A3A06D1"/>
    <w:rsid w:val="6A3EAB98"/>
    <w:rsid w:val="6A3F8120"/>
    <w:rsid w:val="6A5E6FFD"/>
    <w:rsid w:val="6A83A109"/>
    <w:rsid w:val="6A923607"/>
    <w:rsid w:val="6AA8E77E"/>
    <w:rsid w:val="6AAF0282"/>
    <w:rsid w:val="6AB54C8D"/>
    <w:rsid w:val="6B2CBACA"/>
    <w:rsid w:val="6B2FAA32"/>
    <w:rsid w:val="6B354D99"/>
    <w:rsid w:val="6B364D98"/>
    <w:rsid w:val="6B50F0F0"/>
    <w:rsid w:val="6B5C0304"/>
    <w:rsid w:val="6B62CED2"/>
    <w:rsid w:val="6B69B9FF"/>
    <w:rsid w:val="6B712214"/>
    <w:rsid w:val="6B8AF0A0"/>
    <w:rsid w:val="6BAC8464"/>
    <w:rsid w:val="6BC0E46A"/>
    <w:rsid w:val="6C3A01A8"/>
    <w:rsid w:val="6C3A7410"/>
    <w:rsid w:val="6C665189"/>
    <w:rsid w:val="6C8F3815"/>
    <w:rsid w:val="6C95330D"/>
    <w:rsid w:val="6CBDEEC5"/>
    <w:rsid w:val="6CCA0B57"/>
    <w:rsid w:val="6CD554C7"/>
    <w:rsid w:val="6CDE09A1"/>
    <w:rsid w:val="6CF7F540"/>
    <w:rsid w:val="6D0C28FF"/>
    <w:rsid w:val="6D1E46CB"/>
    <w:rsid w:val="6D42DA93"/>
    <w:rsid w:val="6D451E49"/>
    <w:rsid w:val="6D484E07"/>
    <w:rsid w:val="6D9C0557"/>
    <w:rsid w:val="6DB37150"/>
    <w:rsid w:val="6DD64471"/>
    <w:rsid w:val="6DE15B36"/>
    <w:rsid w:val="6DF34AF4"/>
    <w:rsid w:val="6E1915D5"/>
    <w:rsid w:val="6E2C4C61"/>
    <w:rsid w:val="6E384994"/>
    <w:rsid w:val="6E8D11C8"/>
    <w:rsid w:val="6EADC7CD"/>
    <w:rsid w:val="6EB28DCF"/>
    <w:rsid w:val="6EB6F73E"/>
    <w:rsid w:val="6EB759B2"/>
    <w:rsid w:val="6ED32E72"/>
    <w:rsid w:val="6EE3AC09"/>
    <w:rsid w:val="6F23E94D"/>
    <w:rsid w:val="6F26C37F"/>
    <w:rsid w:val="6F453D6B"/>
    <w:rsid w:val="6F4ACCB8"/>
    <w:rsid w:val="6F57EE08"/>
    <w:rsid w:val="6F665243"/>
    <w:rsid w:val="6FB9A119"/>
    <w:rsid w:val="6FC72551"/>
    <w:rsid w:val="6FD01F5C"/>
    <w:rsid w:val="6FD7716C"/>
    <w:rsid w:val="6FF865B3"/>
    <w:rsid w:val="6FFA70C7"/>
    <w:rsid w:val="7007F76F"/>
    <w:rsid w:val="700EC50A"/>
    <w:rsid w:val="702A6E0B"/>
    <w:rsid w:val="704EAA78"/>
    <w:rsid w:val="7052053A"/>
    <w:rsid w:val="7065223A"/>
    <w:rsid w:val="7065FBBE"/>
    <w:rsid w:val="707C692F"/>
    <w:rsid w:val="707E0EB8"/>
    <w:rsid w:val="708D7E7D"/>
    <w:rsid w:val="70B08019"/>
    <w:rsid w:val="70BFF9F9"/>
    <w:rsid w:val="70C1FAD1"/>
    <w:rsid w:val="70CF5C00"/>
    <w:rsid w:val="71021C7C"/>
    <w:rsid w:val="71098049"/>
    <w:rsid w:val="71151EBB"/>
    <w:rsid w:val="712362CA"/>
    <w:rsid w:val="71396774"/>
    <w:rsid w:val="713F884B"/>
    <w:rsid w:val="714FA1D5"/>
    <w:rsid w:val="715C6AD6"/>
    <w:rsid w:val="71841075"/>
    <w:rsid w:val="71A2047D"/>
    <w:rsid w:val="71ABBBFE"/>
    <w:rsid w:val="71F25468"/>
    <w:rsid w:val="71F44A6D"/>
    <w:rsid w:val="72103A3C"/>
    <w:rsid w:val="72204BD0"/>
    <w:rsid w:val="72323AA3"/>
    <w:rsid w:val="72342DCB"/>
    <w:rsid w:val="726AC2D1"/>
    <w:rsid w:val="7282EC42"/>
    <w:rsid w:val="72A7A3F1"/>
    <w:rsid w:val="72D76A84"/>
    <w:rsid w:val="731EAADA"/>
    <w:rsid w:val="734EBE44"/>
    <w:rsid w:val="7380D835"/>
    <w:rsid w:val="7398EFC3"/>
    <w:rsid w:val="73C54780"/>
    <w:rsid w:val="7408E524"/>
    <w:rsid w:val="7417370E"/>
    <w:rsid w:val="742EF8CF"/>
    <w:rsid w:val="743A4BE3"/>
    <w:rsid w:val="744943AA"/>
    <w:rsid w:val="74E754BF"/>
    <w:rsid w:val="755909B6"/>
    <w:rsid w:val="756C00C5"/>
    <w:rsid w:val="756CAD62"/>
    <w:rsid w:val="75747FD5"/>
    <w:rsid w:val="7575B661"/>
    <w:rsid w:val="7580D6D1"/>
    <w:rsid w:val="759C7924"/>
    <w:rsid w:val="75D484FC"/>
    <w:rsid w:val="75FE090C"/>
    <w:rsid w:val="7601B4BA"/>
    <w:rsid w:val="76477F17"/>
    <w:rsid w:val="76575A63"/>
    <w:rsid w:val="765C227A"/>
    <w:rsid w:val="766A4B9C"/>
    <w:rsid w:val="766BC91A"/>
    <w:rsid w:val="7673F79A"/>
    <w:rsid w:val="76924721"/>
    <w:rsid w:val="76925065"/>
    <w:rsid w:val="76ADBB95"/>
    <w:rsid w:val="76CF173D"/>
    <w:rsid w:val="76D1A805"/>
    <w:rsid w:val="76E6CDD9"/>
    <w:rsid w:val="77040D4D"/>
    <w:rsid w:val="7706D180"/>
    <w:rsid w:val="777957E1"/>
    <w:rsid w:val="778CB707"/>
    <w:rsid w:val="77C6D853"/>
    <w:rsid w:val="77EEE26A"/>
    <w:rsid w:val="7853123B"/>
    <w:rsid w:val="7870F6B3"/>
    <w:rsid w:val="787F458D"/>
    <w:rsid w:val="7899581E"/>
    <w:rsid w:val="789A3164"/>
    <w:rsid w:val="78C2AF99"/>
    <w:rsid w:val="78CF50C4"/>
    <w:rsid w:val="78D31D21"/>
    <w:rsid w:val="78DFEF7E"/>
    <w:rsid w:val="78ED867C"/>
    <w:rsid w:val="790E369F"/>
    <w:rsid w:val="793402D7"/>
    <w:rsid w:val="7963DA35"/>
    <w:rsid w:val="79BFFD4F"/>
    <w:rsid w:val="79DB8705"/>
    <w:rsid w:val="79DD582C"/>
    <w:rsid w:val="7A2015CD"/>
    <w:rsid w:val="7A2F59C4"/>
    <w:rsid w:val="7A3C10F5"/>
    <w:rsid w:val="7A55A443"/>
    <w:rsid w:val="7A5A9676"/>
    <w:rsid w:val="7A69BC9C"/>
    <w:rsid w:val="7A812AC6"/>
    <w:rsid w:val="7A974565"/>
    <w:rsid w:val="7A9D429B"/>
    <w:rsid w:val="7AA58686"/>
    <w:rsid w:val="7B91ACC1"/>
    <w:rsid w:val="7BAEEE42"/>
    <w:rsid w:val="7BB40ADC"/>
    <w:rsid w:val="7BB66BF9"/>
    <w:rsid w:val="7BB85DFC"/>
    <w:rsid w:val="7BB9292A"/>
    <w:rsid w:val="7BC68FC7"/>
    <w:rsid w:val="7BF174A4"/>
    <w:rsid w:val="7C20AE50"/>
    <w:rsid w:val="7C30726E"/>
    <w:rsid w:val="7C317CE7"/>
    <w:rsid w:val="7C466D86"/>
    <w:rsid w:val="7C8E131B"/>
    <w:rsid w:val="7CAB2782"/>
    <w:rsid w:val="7CDD9D90"/>
    <w:rsid w:val="7CFFD35E"/>
    <w:rsid w:val="7D070B26"/>
    <w:rsid w:val="7D0D2236"/>
    <w:rsid w:val="7D228978"/>
    <w:rsid w:val="7D3369C2"/>
    <w:rsid w:val="7D36E31C"/>
    <w:rsid w:val="7D75FE61"/>
    <w:rsid w:val="7D9A81FB"/>
    <w:rsid w:val="7E085FC2"/>
    <w:rsid w:val="7E286A68"/>
    <w:rsid w:val="7E2962E7"/>
    <w:rsid w:val="7E379C94"/>
    <w:rsid w:val="7E61F798"/>
    <w:rsid w:val="7E68F189"/>
    <w:rsid w:val="7E7F0565"/>
    <w:rsid w:val="7E8519D6"/>
    <w:rsid w:val="7EAE1536"/>
    <w:rsid w:val="7EC3F324"/>
    <w:rsid w:val="7ED88C9E"/>
    <w:rsid w:val="7EDE4765"/>
    <w:rsid w:val="7F093765"/>
    <w:rsid w:val="7F2BF585"/>
    <w:rsid w:val="7F3284FC"/>
    <w:rsid w:val="7F339A6D"/>
    <w:rsid w:val="7F3E9AC8"/>
    <w:rsid w:val="7F48AA1D"/>
    <w:rsid w:val="7F5EACBA"/>
    <w:rsid w:val="7F5FA8EC"/>
    <w:rsid w:val="7F7B06DD"/>
    <w:rsid w:val="7F89A9B1"/>
    <w:rsid w:val="7F996F45"/>
    <w:rsid w:val="7FA5CBC6"/>
    <w:rsid w:val="7FDB30B3"/>
    <w:rsid w:val="7FEC96A7"/>
    <w:rsid w:val="7FEE74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EF94"/>
  <w15:chartTrackingRefBased/>
  <w15:docId w15:val="{56FE5135-ED75-4846-8917-74B986BD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C92"/>
  </w:style>
  <w:style w:type="paragraph" w:styleId="Heading1">
    <w:name w:val="heading 1"/>
    <w:basedOn w:val="Normal"/>
    <w:next w:val="Normal"/>
    <w:link w:val="Heading1Char"/>
    <w:qFormat/>
    <w:rsid w:val="007B48BC"/>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7B48BC"/>
    <w:pPr>
      <w:keepNext/>
      <w:numPr>
        <w:numId w:val="21"/>
      </w:numPr>
      <w:spacing w:after="0"/>
      <w:outlineLvl w:val="1"/>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48BC"/>
    <w:rPr>
      <w:rFonts w:ascii="Arial" w:eastAsia="Times New Roman" w:hAnsi="Arial" w:cs="Arial"/>
      <w:b/>
      <w:bCs/>
      <w:kern w:val="32"/>
      <w:sz w:val="32"/>
      <w:szCs w:val="32"/>
    </w:rPr>
  </w:style>
  <w:style w:type="character" w:customStyle="1" w:styleId="Heading2Char">
    <w:name w:val="Heading 2 Char"/>
    <w:basedOn w:val="DefaultParagraphFont"/>
    <w:link w:val="Heading2"/>
    <w:rsid w:val="007B48BC"/>
    <w:rPr>
      <w:rFonts w:ascii="Arial" w:eastAsia="Times New Roman" w:hAnsi="Arial" w:cs="Arial"/>
      <w:b/>
      <w:bCs/>
      <w:sz w:val="28"/>
      <w:szCs w:val="24"/>
    </w:rPr>
  </w:style>
  <w:style w:type="paragraph" w:styleId="Header">
    <w:name w:val="header"/>
    <w:basedOn w:val="Normal"/>
    <w:link w:val="HeaderChar"/>
    <w:rsid w:val="007B48BC"/>
    <w:pPr>
      <w:tabs>
        <w:tab w:val="center" w:pos="4153"/>
        <w:tab w:val="right" w:pos="8306"/>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B48BC"/>
    <w:rPr>
      <w:rFonts w:ascii="Times New Roman" w:eastAsia="Times New Roman" w:hAnsi="Times New Roman" w:cs="Times New Roman"/>
      <w:sz w:val="24"/>
      <w:szCs w:val="24"/>
    </w:rPr>
  </w:style>
  <w:style w:type="paragraph" w:styleId="BodyText">
    <w:name w:val="Body Text"/>
    <w:basedOn w:val="Normal"/>
    <w:link w:val="BodyTextChar"/>
    <w:rsid w:val="007B48BC"/>
    <w:pPr>
      <w:spacing w:after="0"/>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7B48BC"/>
    <w:rPr>
      <w:rFonts w:ascii="Times New Roman" w:eastAsia="Times New Roman" w:hAnsi="Times New Roman" w:cs="Times New Roman"/>
      <w:sz w:val="24"/>
      <w:szCs w:val="20"/>
      <w:lang w:eastAsia="en-GB"/>
    </w:rPr>
  </w:style>
  <w:style w:type="paragraph" w:styleId="Title">
    <w:name w:val="Title"/>
    <w:basedOn w:val="Normal"/>
    <w:link w:val="TitleChar"/>
    <w:qFormat/>
    <w:rsid w:val="007B48BC"/>
    <w:pPr>
      <w:spacing w:after="0"/>
      <w:jc w:val="center"/>
    </w:pPr>
    <w:rPr>
      <w:rFonts w:ascii="Arial" w:eastAsia="Times New Roman" w:hAnsi="Arial" w:cs="Times New Roman"/>
      <w:b/>
      <w:bCs/>
      <w:sz w:val="24"/>
      <w:szCs w:val="20"/>
    </w:rPr>
  </w:style>
  <w:style w:type="character" w:customStyle="1" w:styleId="TitleChar">
    <w:name w:val="Title Char"/>
    <w:basedOn w:val="DefaultParagraphFont"/>
    <w:link w:val="Title"/>
    <w:rsid w:val="007B48BC"/>
    <w:rPr>
      <w:rFonts w:ascii="Arial" w:eastAsia="Times New Roman" w:hAnsi="Arial" w:cs="Times New Roman"/>
      <w:b/>
      <w:bCs/>
      <w:sz w:val="24"/>
      <w:szCs w:val="20"/>
    </w:rPr>
  </w:style>
  <w:style w:type="character" w:styleId="Hyperlink">
    <w:name w:val="Hyperlink"/>
    <w:basedOn w:val="DefaultParagraphFont"/>
    <w:uiPriority w:val="99"/>
    <w:unhideWhenUsed/>
    <w:rsid w:val="007B48BC"/>
    <w:rPr>
      <w:color w:val="0000FF"/>
      <w:u w:val="single"/>
    </w:rPr>
  </w:style>
  <w:style w:type="paragraph" w:styleId="FootnoteText">
    <w:name w:val="footnote text"/>
    <w:basedOn w:val="Normal"/>
    <w:link w:val="FootnoteTextChar"/>
    <w:uiPriority w:val="99"/>
    <w:semiHidden/>
    <w:unhideWhenUsed/>
    <w:rsid w:val="008A4DE5"/>
    <w:pPr>
      <w:spacing w:after="0"/>
    </w:pPr>
    <w:rPr>
      <w:sz w:val="20"/>
      <w:szCs w:val="20"/>
    </w:rPr>
  </w:style>
  <w:style w:type="character" w:customStyle="1" w:styleId="FootnoteTextChar">
    <w:name w:val="Footnote Text Char"/>
    <w:basedOn w:val="DefaultParagraphFont"/>
    <w:link w:val="FootnoteText"/>
    <w:uiPriority w:val="99"/>
    <w:semiHidden/>
    <w:rsid w:val="008A4DE5"/>
    <w:rPr>
      <w:sz w:val="20"/>
      <w:szCs w:val="20"/>
    </w:rPr>
  </w:style>
  <w:style w:type="character" w:styleId="FootnoteReference">
    <w:name w:val="footnote reference"/>
    <w:basedOn w:val="DefaultParagraphFont"/>
    <w:uiPriority w:val="99"/>
    <w:semiHidden/>
    <w:unhideWhenUsed/>
    <w:rsid w:val="008A4DE5"/>
    <w:rPr>
      <w:vertAlign w:val="superscript"/>
    </w:rPr>
  </w:style>
  <w:style w:type="paragraph" w:styleId="ListParagraph">
    <w:name w:val="List Paragraph"/>
    <w:basedOn w:val="Normal"/>
    <w:uiPriority w:val="34"/>
    <w:qFormat/>
    <w:rsid w:val="00EC2B06"/>
    <w:pPr>
      <w:ind w:left="720"/>
      <w:contextualSpacing/>
    </w:pPr>
  </w:style>
  <w:style w:type="character" w:styleId="UnresolvedMention">
    <w:name w:val="Unresolved Mention"/>
    <w:basedOn w:val="DefaultParagraphFont"/>
    <w:uiPriority w:val="99"/>
    <w:semiHidden/>
    <w:unhideWhenUsed/>
    <w:rsid w:val="00145B20"/>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173DC"/>
    <w:rPr>
      <w:color w:val="954F72" w:themeColor="followedHyperlink"/>
      <w:u w:val="single"/>
    </w:rPr>
  </w:style>
  <w:style w:type="paragraph" w:styleId="Footer">
    <w:name w:val="footer"/>
    <w:basedOn w:val="Normal"/>
    <w:link w:val="FooterChar"/>
    <w:uiPriority w:val="99"/>
    <w:unhideWhenUsed/>
    <w:rsid w:val="000D130B"/>
    <w:pPr>
      <w:tabs>
        <w:tab w:val="center" w:pos="4680"/>
        <w:tab w:val="right" w:pos="9360"/>
      </w:tabs>
      <w:spacing w:after="0"/>
    </w:pPr>
  </w:style>
  <w:style w:type="character" w:customStyle="1" w:styleId="FooterChar">
    <w:name w:val="Footer Char"/>
    <w:basedOn w:val="DefaultParagraphFont"/>
    <w:link w:val="Footer"/>
    <w:uiPriority w:val="99"/>
    <w:rsid w:val="00A37D17"/>
  </w:style>
  <w:style w:type="paragraph" w:styleId="Revision">
    <w:name w:val="Revision"/>
    <w:hidden/>
    <w:uiPriority w:val="99"/>
    <w:semiHidden/>
    <w:rsid w:val="004B7373"/>
    <w:pPr>
      <w:spacing w:after="0"/>
    </w:pPr>
  </w:style>
  <w:style w:type="paragraph" w:styleId="CommentSubject">
    <w:name w:val="annotation subject"/>
    <w:basedOn w:val="CommentText"/>
    <w:next w:val="CommentText"/>
    <w:link w:val="CommentSubjectChar"/>
    <w:uiPriority w:val="99"/>
    <w:semiHidden/>
    <w:unhideWhenUsed/>
    <w:rsid w:val="005341CF"/>
    <w:rPr>
      <w:b/>
      <w:bCs/>
    </w:rPr>
  </w:style>
  <w:style w:type="character" w:customStyle="1" w:styleId="CommentSubjectChar">
    <w:name w:val="Comment Subject Char"/>
    <w:basedOn w:val="CommentTextChar"/>
    <w:link w:val="CommentSubject"/>
    <w:uiPriority w:val="99"/>
    <w:semiHidden/>
    <w:rsid w:val="005341CF"/>
    <w:rPr>
      <w:b/>
      <w:bCs/>
      <w:sz w:val="20"/>
      <w:szCs w:val="20"/>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gov.scot/publications/childrens-rights-wellbeing-impact-assessment-guidance/" TargetMode="External"/><Relationship Id="rId7" Type="http://schemas.openxmlformats.org/officeDocument/2006/relationships/hyperlink" Target="https://phwwhocc.co.uk/whiasu/wp-content/uploads/sites/3/2021/05/Mental_Wellbeing_Impact_Assessment_Toolkit_-_full_version.pdf" TargetMode="External"/><Relationship Id="rId2" Type="http://schemas.openxmlformats.org/officeDocument/2006/relationships/hyperlink" Target="https://www.equalityhumanrights.com/sites/default/files/2022/guidance-essential-guide-public-sector-equality-duty-scotland.pdf" TargetMode="External"/><Relationship Id="rId1" Type="http://schemas.openxmlformats.org/officeDocument/2006/relationships/hyperlink" Target="https://www.equalityhumanrights.com/equality/equality-act-2010/protected-characteristics" TargetMode="External"/><Relationship Id="rId6" Type="http://schemas.openxmlformats.org/officeDocument/2006/relationships/hyperlink" Target="https://www.gov.scot/publications/island-communities-impact-assessments-guidance-toolkit-2/" TargetMode="External"/><Relationship Id="rId5" Type="http://schemas.openxmlformats.org/officeDocument/2006/relationships/hyperlink" Target="https://www.gov.scot/publications/tackling-child-poverty-priority-families-overview/" TargetMode="External"/><Relationship Id="rId4" Type="http://schemas.openxmlformats.org/officeDocument/2006/relationships/hyperlink" Target="https://www.gov.scot/publications/fairer-scotland-duty-guidance-public-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2C48B7D88CA4596B4D5EF1193AF35" ma:contentTypeVersion="6" ma:contentTypeDescription="Create a new document." ma:contentTypeScope="" ma:versionID="9f2332bacd67278580de1d8254734f74">
  <xsd:schema xmlns:xsd="http://www.w3.org/2001/XMLSchema" xmlns:xs="http://www.w3.org/2001/XMLSchema" xmlns:p="http://schemas.microsoft.com/office/2006/metadata/properties" xmlns:ns2="72af7fc3-7954-4348-8874-b5fc0f42d743" targetNamespace="http://schemas.microsoft.com/office/2006/metadata/properties" ma:root="true" ma:fieldsID="9d700d583ae9d0dd706e763070466294" ns2:_="">
    <xsd:import namespace="72af7fc3-7954-4348-8874-b5fc0f42d7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f7fc3-7954-4348-8874-b5fc0f42d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899EB2-3DBA-4365-87DD-84DADD4E76EC}"/>
</file>

<file path=customXml/itemProps2.xml><?xml version="1.0" encoding="utf-8"?>
<ds:datastoreItem xmlns:ds="http://schemas.openxmlformats.org/officeDocument/2006/customXml" ds:itemID="{64BEFD20-DEE7-464F-AFFC-04F8D307284A}">
  <ds:schemaRefs>
    <ds:schemaRef ds:uri="http://schemas.openxmlformats.org/officeDocument/2006/bibliography"/>
  </ds:schemaRefs>
</ds:datastoreItem>
</file>

<file path=customXml/itemProps3.xml><?xml version="1.0" encoding="utf-8"?>
<ds:datastoreItem xmlns:ds="http://schemas.openxmlformats.org/officeDocument/2006/customXml" ds:itemID="{8FBFE862-3D43-4396-B26A-945E41D8FC99}">
  <ds:schemaRefs>
    <ds:schemaRef ds:uri="http://schemas.microsoft.com/sharepoint/v3/contenttype/forms"/>
  </ds:schemaRefs>
</ds:datastoreItem>
</file>

<file path=customXml/itemProps4.xml><?xml version="1.0" encoding="utf-8"?>
<ds:datastoreItem xmlns:ds="http://schemas.openxmlformats.org/officeDocument/2006/customXml" ds:itemID="{7ACED7A0-4E6F-47BD-91FE-F99A4420831D}">
  <ds:schemaRefs>
    <ds:schemaRef ds:uri="http://schemas.microsoft.com/office/2006/metadata/properties"/>
    <ds:schemaRef ds:uri="http://schemas.microsoft.com/office/infopath/2007/PartnerControls"/>
    <ds:schemaRef ds:uri="73676e42-20c9-4d3e-a102-62e0b76ad131"/>
    <ds:schemaRef ds:uri="6d3ab38c-d904-4560-845f-0a1e941691ab"/>
    <ds:schemaRef ds:uri="273863c3-7d94-4206-9ee0-3721f15ce114"/>
    <ds:schemaRef ds:uri="f233bddc-b60a-418d-8402-81a36be742bf"/>
    <ds:schemaRef ds:uri="9369f9cd-7934-46f9-83f8-0ab2aa6125c5"/>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Hampton</dc:creator>
  <cp:keywords/>
  <dc:description/>
  <cp:lastModifiedBy>Catherine Foster</cp:lastModifiedBy>
  <cp:revision>55</cp:revision>
  <dcterms:created xsi:type="dcterms:W3CDTF">2024-05-15T11:15:00Z</dcterms:created>
  <dcterms:modified xsi:type="dcterms:W3CDTF">2024-11-12T12:35:00Z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0x010100FA62C48B7D88CA4596B4D5EF1193AF35</vt:lpwstr>
  </property>
  <property fmtid="{D5CDD505-2E9C-101B-9397-08002B2CF9AE}" pid="3" name="MediaServiceImageTags">
    <vt:lpwstr/>
  </property>
</Properties>
</file>